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1E9C" w14:textId="77777777" w:rsidR="0056518F" w:rsidRDefault="00000000">
      <w:pPr>
        <w:ind w:left="7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OBIETTIVI MINIMI  </w:t>
      </w:r>
      <w:r>
        <w:rPr>
          <w:b/>
          <w:sz w:val="32"/>
          <w:szCs w:val="32"/>
          <w:vertAlign w:val="superscript"/>
        </w:rPr>
        <w:t>1</w:t>
      </w:r>
      <w:r>
        <w:rPr>
          <w:b/>
          <w:sz w:val="32"/>
          <w:szCs w:val="32"/>
        </w:rPr>
        <w:t xml:space="preserve">  </w:t>
      </w:r>
    </w:p>
    <w:p w14:paraId="6DD61F29" w14:textId="77777777" w:rsidR="0056518F" w:rsidRDefault="00000000">
      <w:pPr>
        <w:ind w:left="715"/>
        <w:jc w:val="center"/>
      </w:pPr>
      <w:r>
        <w:rPr>
          <w:b/>
          <w:sz w:val="32"/>
          <w:szCs w:val="32"/>
        </w:rPr>
        <w:t>STORIA – ISTITUTO TECNICO</w:t>
      </w:r>
    </w:p>
    <w:tbl>
      <w:tblPr>
        <w:tblStyle w:val="a"/>
        <w:tblW w:w="1343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405"/>
        <w:gridCol w:w="5674"/>
        <w:gridCol w:w="5354"/>
      </w:tblGrid>
      <w:tr w:rsidR="002B72C6" w14:paraId="11518E0B" w14:textId="77777777" w:rsidTr="002B72C6">
        <w:trPr>
          <w:trHeight w:val="6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65597" w14:textId="77777777" w:rsidR="002B72C6" w:rsidRDefault="002B72C6">
            <w:pPr>
              <w:spacing w:after="160"/>
            </w:pPr>
          </w:p>
        </w:tc>
        <w:tc>
          <w:tcPr>
            <w:tcW w:w="5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BE58B3" w14:textId="77777777" w:rsidR="002B72C6" w:rsidRPr="005E7216" w:rsidRDefault="002B72C6">
            <w:pPr>
              <w:ind w:right="454"/>
              <w:jc w:val="right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5E7216">
              <w:rPr>
                <w:b/>
                <w:sz w:val="32"/>
                <w:szCs w:val="32"/>
              </w:rPr>
              <w:t xml:space="preserve">Classe III </w:t>
            </w:r>
          </w:p>
        </w:tc>
        <w:tc>
          <w:tcPr>
            <w:tcW w:w="5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D9281" w14:textId="77777777" w:rsidR="002B72C6" w:rsidRDefault="002B72C6">
            <w:pPr>
              <w:spacing w:after="160"/>
            </w:pPr>
          </w:p>
        </w:tc>
      </w:tr>
      <w:tr w:rsidR="002B72C6" w14:paraId="0A7AE101" w14:textId="77777777" w:rsidTr="002B72C6">
        <w:trPr>
          <w:trHeight w:val="62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0222" w14:textId="77777777" w:rsidR="002B72C6" w:rsidRDefault="002B72C6">
            <w:r>
              <w:rPr>
                <w:b/>
                <w:sz w:val="24"/>
                <w:szCs w:val="24"/>
              </w:rPr>
              <w:t xml:space="preserve">NUCLEI DISCIPLINARI (CONOSCENZE)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866D" w14:textId="77777777" w:rsidR="002B72C6" w:rsidRDefault="002B72C6">
            <w:pPr>
              <w:ind w:left="3"/>
            </w:pPr>
            <w:r>
              <w:rPr>
                <w:b/>
                <w:sz w:val="24"/>
                <w:szCs w:val="24"/>
              </w:rPr>
              <w:t xml:space="preserve">ABILITA’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E6A8" w14:textId="77777777" w:rsidR="002B72C6" w:rsidRDefault="002B72C6">
            <w:r>
              <w:rPr>
                <w:b/>
                <w:sz w:val="24"/>
                <w:szCs w:val="24"/>
              </w:rPr>
              <w:t xml:space="preserve">COMPETENZE </w:t>
            </w:r>
          </w:p>
        </w:tc>
      </w:tr>
      <w:tr w:rsidR="002B72C6" w14:paraId="18B7FEE1" w14:textId="77777777" w:rsidTr="002B72C6">
        <w:trPr>
          <w:trHeight w:val="299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908C" w14:textId="77777777" w:rsidR="002B72C6" w:rsidRDefault="002B72C6">
            <w:r>
              <w:rPr>
                <w:sz w:val="18"/>
                <w:szCs w:val="18"/>
              </w:rPr>
              <w:t xml:space="preserve"> </w:t>
            </w:r>
          </w:p>
          <w:p w14:paraId="27B412A4" w14:textId="0A3F7941" w:rsidR="002B72C6" w:rsidRDefault="002B72C6">
            <w:r>
              <w:t>L’Europa dei secoli X e XIII: la crisi dell’universalismo (cenni). Papato e Impero: la lotta per le investiture (caratteri generali).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F7DE" w14:textId="77777777" w:rsidR="002B72C6" w:rsidRDefault="002B72C6">
            <w:pPr>
              <w:numPr>
                <w:ilvl w:val="0"/>
                <w:numId w:val="3"/>
              </w:numPr>
              <w:spacing w:after="17"/>
              <w:ind w:hanging="295"/>
            </w:pPr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11A0D4C5" w14:textId="77777777" w:rsidR="002B72C6" w:rsidRDefault="002B72C6">
            <w:pPr>
              <w:numPr>
                <w:ilvl w:val="0"/>
                <w:numId w:val="3"/>
              </w:numPr>
              <w:spacing w:after="17"/>
              <w:ind w:hanging="295"/>
            </w:pPr>
            <w:r>
              <w:rPr>
                <w:sz w:val="18"/>
                <w:szCs w:val="18"/>
              </w:rPr>
              <w:t xml:space="preserve">Individuare e descrivere l’origine storica dei fenomeni del X-XIII secolo </w:t>
            </w:r>
          </w:p>
          <w:p w14:paraId="620F4A3A" w14:textId="77777777" w:rsidR="002B72C6" w:rsidRDefault="002B72C6">
            <w:pPr>
              <w:numPr>
                <w:ilvl w:val="0"/>
                <w:numId w:val="3"/>
              </w:numPr>
              <w:spacing w:after="57" w:line="239" w:lineRule="auto"/>
              <w:ind w:hanging="295"/>
            </w:pPr>
            <w:r>
              <w:rPr>
                <w:sz w:val="18"/>
                <w:szCs w:val="18"/>
              </w:rPr>
              <w:t xml:space="preserve">Comprendere in maniera appropriata i concetti studiati, utilizzando il lessico specifico </w:t>
            </w:r>
          </w:p>
          <w:p w14:paraId="7F9F89E7" w14:textId="77777777" w:rsidR="002B72C6" w:rsidRDefault="002B72C6">
            <w:pPr>
              <w:numPr>
                <w:ilvl w:val="0"/>
                <w:numId w:val="3"/>
              </w:numPr>
              <w:spacing w:after="53"/>
              <w:ind w:hanging="295"/>
            </w:pPr>
            <w:r>
              <w:rPr>
                <w:sz w:val="18"/>
                <w:szCs w:val="18"/>
              </w:rPr>
              <w:t xml:space="preserve">Individuare e distinguere nei fatti storici i nessi causa-effetto e gli ambiti di appartenenza (sociale, economico, politico, istituzionale ecc.) </w:t>
            </w:r>
          </w:p>
          <w:p w14:paraId="411BF1EA" w14:textId="77777777" w:rsidR="002B72C6" w:rsidRPr="00E81AD9" w:rsidRDefault="002B72C6">
            <w:pPr>
              <w:numPr>
                <w:ilvl w:val="0"/>
                <w:numId w:val="3"/>
              </w:numPr>
              <w:spacing w:after="52" w:line="241" w:lineRule="auto"/>
              <w:ind w:hanging="295"/>
            </w:pPr>
            <w:r>
              <w:rPr>
                <w:sz w:val="18"/>
                <w:szCs w:val="18"/>
              </w:rPr>
              <w:t xml:space="preserve">Cogliere la persistenza e i mutamenti dei diversi fenomeni nei secoli </w:t>
            </w:r>
          </w:p>
          <w:p w14:paraId="267A6645" w14:textId="324FF94E" w:rsidR="00E81AD9" w:rsidRDefault="00E81AD9" w:rsidP="00E81AD9">
            <w:pPr>
              <w:spacing w:after="52" w:line="241" w:lineRule="auto"/>
              <w:ind w:left="322"/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2894" w14:textId="77777777" w:rsidR="002B72C6" w:rsidRDefault="002B72C6">
            <w:pPr>
              <w:spacing w:after="54" w:line="241" w:lineRule="auto"/>
            </w:pPr>
          </w:p>
          <w:p w14:paraId="0DCB827F" w14:textId="77777777" w:rsidR="002B72C6" w:rsidRDefault="002B72C6">
            <w:pPr>
              <w:numPr>
                <w:ilvl w:val="0"/>
                <w:numId w:val="4"/>
              </w:numPr>
              <w:spacing w:after="56" w:line="239" w:lineRule="auto"/>
            </w:pPr>
            <w:r>
              <w:rPr>
                <w:sz w:val="18"/>
                <w:szCs w:val="18"/>
              </w:rPr>
              <w:t xml:space="preserve">Saper formulare correttamente una domanda storica, stabilendo corrette relazioni spazio-temporali e causali </w:t>
            </w:r>
          </w:p>
          <w:p w14:paraId="5359F59D" w14:textId="77777777" w:rsidR="002B72C6" w:rsidRDefault="002B72C6">
            <w:pPr>
              <w:numPr>
                <w:ilvl w:val="0"/>
                <w:numId w:val="4"/>
              </w:numPr>
              <w:spacing w:after="14"/>
            </w:pPr>
            <w:r>
              <w:rPr>
                <w:sz w:val="18"/>
                <w:szCs w:val="18"/>
              </w:rPr>
              <w:t xml:space="preserve">Saper distinguere tra fonti e analisi storiografiche </w:t>
            </w:r>
          </w:p>
          <w:p w14:paraId="3D3059B5" w14:textId="77777777" w:rsidR="002B72C6" w:rsidRDefault="002B72C6">
            <w:pPr>
              <w:numPr>
                <w:ilvl w:val="0"/>
                <w:numId w:val="4"/>
              </w:numPr>
              <w:spacing w:after="52" w:line="241" w:lineRule="auto"/>
            </w:pPr>
            <w:r>
              <w:rPr>
                <w:sz w:val="18"/>
                <w:szCs w:val="18"/>
              </w:rPr>
              <w:t xml:space="preserve">Saper utilizzare il lessico storico nella produzione di testi di varia tipologia </w:t>
            </w:r>
          </w:p>
          <w:p w14:paraId="02EE4E26" w14:textId="669D8E57" w:rsidR="002B72C6" w:rsidRDefault="002B72C6">
            <w:pPr>
              <w:numPr>
                <w:ilvl w:val="0"/>
                <w:numId w:val="4"/>
              </w:numPr>
            </w:pPr>
            <w:r>
              <w:rPr>
                <w:sz w:val="18"/>
                <w:szCs w:val="18"/>
              </w:rPr>
              <w:t>Saper analizzare un testo storico (fonte o storiografia) cogliendone la consequenzialità logica, collegando i dati secondo rapporti di causa-effetto</w:t>
            </w:r>
          </w:p>
        </w:tc>
      </w:tr>
      <w:tr w:rsidR="002B72C6" w14:paraId="10FE4E3F" w14:textId="77777777" w:rsidTr="002B72C6">
        <w:trPr>
          <w:trHeight w:val="299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BA58" w14:textId="77777777" w:rsidR="002B72C6" w:rsidRDefault="002B72C6">
            <w:pPr>
              <w:spacing w:after="56"/>
            </w:pPr>
          </w:p>
          <w:p w14:paraId="212EB0E7" w14:textId="5F5E516C" w:rsidR="002B72C6" w:rsidRDefault="00E81AD9">
            <w:r>
              <w:t>Città e campagne in un’epoca di cambiamento: la svolta dell’anno Mille (caratteri generali).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5182" w14:textId="77777777" w:rsidR="002B72C6" w:rsidRDefault="002B72C6">
            <w:pPr>
              <w:numPr>
                <w:ilvl w:val="0"/>
                <w:numId w:val="1"/>
              </w:numPr>
              <w:spacing w:after="17"/>
              <w:ind w:hanging="295"/>
            </w:pPr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5954958F" w14:textId="77777777" w:rsidR="002B72C6" w:rsidRDefault="002B72C6">
            <w:pPr>
              <w:numPr>
                <w:ilvl w:val="0"/>
                <w:numId w:val="1"/>
              </w:numPr>
              <w:spacing w:after="57" w:line="239" w:lineRule="auto"/>
              <w:ind w:hanging="295"/>
            </w:pPr>
            <w:r>
              <w:rPr>
                <w:sz w:val="18"/>
                <w:szCs w:val="18"/>
              </w:rPr>
              <w:t xml:space="preserve">Individuare e descrivere in modo sintetico l’origine storica dei cambiamenti socio-economici successivi all’anno Mille </w:t>
            </w:r>
          </w:p>
          <w:p w14:paraId="1CFA64AB" w14:textId="77777777" w:rsidR="002B72C6" w:rsidRDefault="002B72C6">
            <w:pPr>
              <w:numPr>
                <w:ilvl w:val="0"/>
                <w:numId w:val="1"/>
              </w:numPr>
              <w:spacing w:after="57" w:line="239" w:lineRule="auto"/>
              <w:ind w:hanging="295"/>
            </w:pPr>
            <w:r>
              <w:rPr>
                <w:sz w:val="18"/>
                <w:szCs w:val="18"/>
              </w:rPr>
              <w:t xml:space="preserve">Comprendere in maniera appropriata i concetti studiati, utilizzando il lessico specifico </w:t>
            </w:r>
          </w:p>
          <w:p w14:paraId="4CF4C62B" w14:textId="77777777" w:rsidR="002B72C6" w:rsidRDefault="002B72C6">
            <w:pPr>
              <w:numPr>
                <w:ilvl w:val="0"/>
                <w:numId w:val="1"/>
              </w:numPr>
              <w:spacing w:after="56"/>
              <w:ind w:hanging="295"/>
            </w:pPr>
            <w:r>
              <w:rPr>
                <w:sz w:val="18"/>
                <w:szCs w:val="18"/>
              </w:rPr>
              <w:t xml:space="preserve">Individuare e distinguere nei fatti storici i nessi causa-effetto e gli ambiti di appartenenza (sociale, economico, politico, istituzionale ecc.) </w:t>
            </w:r>
          </w:p>
          <w:p w14:paraId="6563357D" w14:textId="77777777" w:rsidR="002B72C6" w:rsidRDefault="002B72C6">
            <w:pPr>
              <w:spacing w:after="14"/>
              <w:ind w:left="322"/>
            </w:pPr>
          </w:p>
          <w:p w14:paraId="2A07DC65" w14:textId="77777777" w:rsidR="002B72C6" w:rsidRDefault="002B72C6">
            <w:pPr>
              <w:ind w:left="3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DC52" w14:textId="77777777" w:rsidR="002B72C6" w:rsidRDefault="002B72C6">
            <w:pPr>
              <w:numPr>
                <w:ilvl w:val="0"/>
                <w:numId w:val="2"/>
              </w:numPr>
              <w:spacing w:after="52" w:line="241" w:lineRule="auto"/>
            </w:pPr>
            <w:r>
              <w:rPr>
                <w:sz w:val="18"/>
                <w:szCs w:val="18"/>
              </w:rPr>
              <w:t xml:space="preserve">Comprendere i motivi fondanti per cui l’anno Mille è considerato un anno di svolta  </w:t>
            </w:r>
          </w:p>
          <w:p w14:paraId="0B76F029" w14:textId="77777777" w:rsidR="002B72C6" w:rsidRDefault="002B72C6">
            <w:pPr>
              <w:numPr>
                <w:ilvl w:val="0"/>
                <w:numId w:val="2"/>
              </w:numPr>
              <w:spacing w:after="52" w:line="241" w:lineRule="auto"/>
            </w:pPr>
            <w:r>
              <w:rPr>
                <w:sz w:val="18"/>
                <w:szCs w:val="18"/>
              </w:rPr>
              <w:t xml:space="preserve">Saper formulare correttamente una domanda storica, stabilendo corrette relazioni spazio-temporali e causali </w:t>
            </w:r>
          </w:p>
          <w:p w14:paraId="6CE81B79" w14:textId="77777777" w:rsidR="002B72C6" w:rsidRDefault="002B72C6">
            <w:pPr>
              <w:numPr>
                <w:ilvl w:val="0"/>
                <w:numId w:val="2"/>
              </w:numPr>
              <w:spacing w:after="17"/>
            </w:pPr>
            <w:r>
              <w:rPr>
                <w:sz w:val="18"/>
                <w:szCs w:val="18"/>
              </w:rPr>
              <w:t xml:space="preserve">Saper distinguere tra fonti e analisi storiografiche </w:t>
            </w:r>
          </w:p>
          <w:p w14:paraId="1F72F535" w14:textId="77777777" w:rsidR="002B72C6" w:rsidRDefault="002B72C6">
            <w:pPr>
              <w:numPr>
                <w:ilvl w:val="0"/>
                <w:numId w:val="2"/>
              </w:numPr>
              <w:spacing w:after="52" w:line="241" w:lineRule="auto"/>
            </w:pPr>
            <w:r>
              <w:rPr>
                <w:sz w:val="18"/>
                <w:szCs w:val="18"/>
              </w:rPr>
              <w:t xml:space="preserve">Saper utilizzare il lessico storico nella produzione di testi di varia tipologia </w:t>
            </w:r>
          </w:p>
          <w:p w14:paraId="1835BCA9" w14:textId="77777777" w:rsidR="002B72C6" w:rsidRDefault="002B72C6"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70C6E4E" w14:textId="77777777" w:rsidR="0056518F" w:rsidRDefault="00000000">
      <w:r>
        <w:rPr>
          <w:strike/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</w:t>
      </w:r>
    </w:p>
    <w:p w14:paraId="02F04848" w14:textId="5316C8F1" w:rsidR="0056518F" w:rsidRDefault="00000000">
      <w:r>
        <w:rPr>
          <w:vertAlign w:val="superscript"/>
        </w:rPr>
        <w:t>1</w:t>
      </w:r>
      <w:r>
        <w:t xml:space="preserve"> </w:t>
      </w:r>
      <w:r>
        <w:rPr>
          <w:vertAlign w:val="superscript"/>
        </w:rPr>
        <w:t>1</w:t>
      </w:r>
      <w:r>
        <w:t xml:space="preserve"> Le proposte delineate sono da ritenersi un programma di lavoro di massima, che può essere, in parte, variato a seconda delle esigenze degli alunni e </w:t>
      </w:r>
      <w:r w:rsidR="00050A0B">
        <w:t>degli insegnanti.</w:t>
      </w:r>
    </w:p>
    <w:tbl>
      <w:tblPr>
        <w:tblStyle w:val="a0"/>
        <w:tblW w:w="1343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404"/>
        <w:gridCol w:w="430"/>
        <w:gridCol w:w="5244"/>
        <w:gridCol w:w="468"/>
        <w:gridCol w:w="4887"/>
      </w:tblGrid>
      <w:tr w:rsidR="002B72C6" w14:paraId="1A983FEA" w14:textId="77777777" w:rsidTr="002B72C6">
        <w:trPr>
          <w:trHeight w:val="320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B07F" w14:textId="77777777" w:rsidR="002B72C6" w:rsidRDefault="002B72C6">
            <w:pPr>
              <w:ind w:left="108"/>
            </w:pPr>
          </w:p>
          <w:p w14:paraId="5CACD6C6" w14:textId="4F941DD0" w:rsidR="002B72C6" w:rsidRDefault="002B72C6">
            <w:pPr>
              <w:ind w:left="108"/>
            </w:pPr>
            <w:r>
              <w:rPr>
                <w:b/>
                <w:sz w:val="24"/>
                <w:szCs w:val="24"/>
              </w:rPr>
              <w:t xml:space="preserve"> </w:t>
            </w:r>
            <w:r w:rsidR="00E81AD9">
              <w:t>Il Mediterraneo: commercio e guerra, le Crociate (caratteri generali) Cristiani e Musulmani.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84437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11DED76" w14:textId="77777777" w:rsidR="002B72C6" w:rsidRDefault="002B72C6">
            <w:pPr>
              <w:spacing w:after="197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42BAEE6" w14:textId="77777777" w:rsidR="002B72C6" w:rsidRDefault="002B72C6">
            <w:pPr>
              <w:spacing w:after="19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AE157AB" w14:textId="77777777" w:rsidR="002B72C6" w:rsidRDefault="002B72C6">
            <w:pPr>
              <w:spacing w:after="416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DB73769" w14:textId="443E69C4" w:rsidR="002B72C6" w:rsidRDefault="002B72C6">
            <w:pPr>
              <w:ind w:left="110"/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D5951A" w14:textId="77777777" w:rsidR="002B72C6" w:rsidRDefault="002B72C6"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64C5FE1B" w14:textId="77777777" w:rsidR="002B72C6" w:rsidRDefault="002B72C6">
            <w:pPr>
              <w:spacing w:after="12" w:line="238" w:lineRule="auto"/>
            </w:pPr>
            <w:r>
              <w:rPr>
                <w:sz w:val="18"/>
                <w:szCs w:val="18"/>
              </w:rPr>
              <w:t xml:space="preserve">Individuare e descrivere l’origine storica delle crociate e dei rapporti tra Cristianità e mondo musulmano  </w:t>
            </w:r>
          </w:p>
          <w:p w14:paraId="1AB22EB9" w14:textId="77777777" w:rsidR="002B72C6" w:rsidRDefault="002B72C6">
            <w:pPr>
              <w:spacing w:after="12" w:line="239" w:lineRule="auto"/>
            </w:pPr>
            <w:r>
              <w:rPr>
                <w:sz w:val="18"/>
                <w:szCs w:val="18"/>
              </w:rPr>
              <w:t xml:space="preserve">Comprendere in maniera appropriata i concetti studiati, utilizzando il lessico specifico </w:t>
            </w:r>
          </w:p>
          <w:p w14:paraId="40B72BAD" w14:textId="77777777" w:rsidR="002B72C6" w:rsidRDefault="002B72C6">
            <w:pPr>
              <w:spacing w:after="8"/>
              <w:ind w:right="11"/>
            </w:pPr>
            <w:r>
              <w:rPr>
                <w:sz w:val="18"/>
                <w:szCs w:val="18"/>
              </w:rPr>
              <w:t xml:space="preserve">Individuare e distinguere nei fatti storici i nessi causa-effetto e gli ambiti di appartenenza (sociale, economico, politico, istituzionale ecc.) </w:t>
            </w:r>
          </w:p>
          <w:p w14:paraId="4E1355BA" w14:textId="77777777" w:rsidR="002B72C6" w:rsidRDefault="002B72C6">
            <w:pPr>
              <w:ind w:right="44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C9E28" w14:textId="77777777" w:rsidR="002B72C6" w:rsidRDefault="002B72C6">
            <w:pPr>
              <w:spacing w:after="418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2DC395B" w14:textId="77777777" w:rsidR="002B72C6" w:rsidRDefault="002B72C6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590FCD9" w14:textId="77777777" w:rsidR="002B72C6" w:rsidRDefault="002B72C6">
            <w:pPr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640F1CB" w14:textId="77777777" w:rsidR="002B72C6" w:rsidRDefault="002B72C6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488C4DF" w14:textId="7CD35CD5" w:rsidR="002B72C6" w:rsidRDefault="002B72C6">
            <w:pPr>
              <w:spacing w:after="899"/>
              <w:ind w:left="108"/>
            </w:pPr>
          </w:p>
          <w:p w14:paraId="3DF58DD5" w14:textId="77777777" w:rsidR="002B72C6" w:rsidRDefault="002B72C6">
            <w:pPr>
              <w:ind w:left="108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EF0BC" w14:textId="77777777" w:rsidR="002B72C6" w:rsidRDefault="002B72C6">
            <w:pPr>
              <w:spacing w:after="11"/>
              <w:ind w:left="70" w:hanging="70"/>
            </w:pPr>
            <w:r>
              <w:rPr>
                <w:sz w:val="18"/>
                <w:szCs w:val="18"/>
              </w:rPr>
              <w:t xml:space="preserve">Conoscere i rapporti tra religione cristiana e musulmana nel mondo contemporaneo, individuando le differenze fondamentali tra il mondo di ieri e quello di oggi </w:t>
            </w:r>
          </w:p>
          <w:p w14:paraId="3F76134B" w14:textId="77777777" w:rsidR="002B72C6" w:rsidRDefault="002B72C6">
            <w:pPr>
              <w:spacing w:after="12" w:line="238" w:lineRule="auto"/>
              <w:ind w:left="70" w:hanging="70"/>
            </w:pPr>
            <w:r>
              <w:rPr>
                <w:sz w:val="18"/>
                <w:szCs w:val="18"/>
              </w:rPr>
              <w:t xml:space="preserve">Saper formulare correttamente una domanda storica, stabilendo corrette relazioni spazio-temporali e causali </w:t>
            </w:r>
          </w:p>
          <w:p w14:paraId="2FCF0A86" w14:textId="77777777" w:rsidR="002B72C6" w:rsidRDefault="002B72C6">
            <w:pPr>
              <w:ind w:left="70"/>
            </w:pPr>
            <w:r>
              <w:rPr>
                <w:sz w:val="18"/>
                <w:szCs w:val="18"/>
              </w:rPr>
              <w:t xml:space="preserve">Saper distinguere tra fonti e analisi storiografiche </w:t>
            </w:r>
          </w:p>
          <w:p w14:paraId="34D38E32" w14:textId="539D5E8D" w:rsidR="002B72C6" w:rsidRDefault="002B72C6">
            <w:pPr>
              <w:spacing w:after="7" w:line="241" w:lineRule="auto"/>
              <w:ind w:left="70"/>
            </w:pPr>
            <w:r>
              <w:rPr>
                <w:sz w:val="18"/>
                <w:szCs w:val="18"/>
              </w:rPr>
              <w:t>Saper utilizzare il lessico storico nella produzione di testi di varia tipologia</w:t>
            </w:r>
            <w:r w:rsidR="00E81AD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3302F400" w14:textId="77777777" w:rsidR="002B72C6" w:rsidRDefault="002B72C6">
            <w:pPr>
              <w:ind w:left="70" w:right="41"/>
              <w:jc w:val="both"/>
            </w:pPr>
          </w:p>
        </w:tc>
      </w:tr>
      <w:tr w:rsidR="002B72C6" w14:paraId="2669E1E7" w14:textId="77777777" w:rsidTr="002B72C6">
        <w:trPr>
          <w:trHeight w:val="320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B9D7" w14:textId="77777777" w:rsidR="002B72C6" w:rsidRDefault="002B72C6">
            <w:pPr>
              <w:ind w:left="108"/>
            </w:pPr>
          </w:p>
          <w:p w14:paraId="5E5E5208" w14:textId="3FF9A345" w:rsidR="002B72C6" w:rsidRDefault="002B72C6" w:rsidP="00E81AD9">
            <w:pPr>
              <w:spacing w:after="39"/>
            </w:pPr>
            <w:r>
              <w:rPr>
                <w:sz w:val="18"/>
                <w:szCs w:val="18"/>
              </w:rPr>
              <w:t xml:space="preserve"> </w:t>
            </w:r>
            <w:r w:rsidR="00E81AD9">
              <w:t>I comuni, i regni, l’impero (caratteri generali).</w:t>
            </w:r>
          </w:p>
          <w:p w14:paraId="637DF072" w14:textId="77777777" w:rsidR="002B72C6" w:rsidRDefault="002B72C6">
            <w:pPr>
              <w:ind w:left="108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E22B2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F060C57" w14:textId="77777777" w:rsidR="002B72C6" w:rsidRDefault="002B72C6">
            <w:pPr>
              <w:spacing w:after="19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6141AE0" w14:textId="77777777" w:rsidR="002B72C6" w:rsidRDefault="002B72C6">
            <w:pPr>
              <w:spacing w:after="197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C580932" w14:textId="77777777" w:rsidR="002B72C6" w:rsidRDefault="002B72C6">
            <w:pPr>
              <w:spacing w:after="41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FA665B1" w14:textId="35D4EABF" w:rsidR="002B72C6" w:rsidRDefault="002B72C6">
            <w:pPr>
              <w:spacing w:after="460"/>
              <w:ind w:right="13"/>
              <w:jc w:val="center"/>
            </w:pPr>
          </w:p>
          <w:p w14:paraId="3D98205A" w14:textId="77777777" w:rsidR="002B72C6" w:rsidRDefault="002B72C6">
            <w:pPr>
              <w:ind w:left="110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DE980" w14:textId="77777777" w:rsidR="002B72C6" w:rsidRDefault="002B72C6"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66938DF1" w14:textId="77777777" w:rsidR="002B72C6" w:rsidRDefault="002B72C6">
            <w:pPr>
              <w:spacing w:after="7" w:line="241" w:lineRule="auto"/>
            </w:pPr>
            <w:r>
              <w:rPr>
                <w:sz w:val="18"/>
                <w:szCs w:val="18"/>
              </w:rPr>
              <w:t xml:space="preserve">Individuare e descrivere l’origine storica e le specificità dei Comuni, delle monarchie nazionali e dell’Impero </w:t>
            </w:r>
          </w:p>
          <w:p w14:paraId="45B94A77" w14:textId="77777777" w:rsidR="002B72C6" w:rsidRDefault="002B72C6">
            <w:pPr>
              <w:spacing w:after="7" w:line="241" w:lineRule="auto"/>
            </w:pPr>
            <w:r>
              <w:rPr>
                <w:sz w:val="18"/>
                <w:szCs w:val="18"/>
              </w:rPr>
              <w:t xml:space="preserve">Comprendere in maniera appropriata i concetti studiati, utilizzando il lessico specifico </w:t>
            </w:r>
          </w:p>
          <w:p w14:paraId="706A90FE" w14:textId="77777777" w:rsidR="002B72C6" w:rsidRDefault="002B72C6">
            <w:pPr>
              <w:spacing w:after="11"/>
              <w:ind w:right="11"/>
            </w:pPr>
            <w:r>
              <w:rPr>
                <w:sz w:val="18"/>
                <w:szCs w:val="18"/>
              </w:rPr>
              <w:t xml:space="preserve">Individuare e distinguere nei fatti storici i nessi causa-effetto e gli ambiti di appartenenza (sociale, economico, politico, istituzionale ecc.)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95157" w14:textId="77777777" w:rsidR="002B72C6" w:rsidRDefault="002B72C6">
            <w:pPr>
              <w:spacing w:after="418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EC25430" w14:textId="77777777" w:rsidR="002B72C6" w:rsidRDefault="002B72C6">
            <w:pPr>
              <w:spacing w:after="198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DFFEA37" w14:textId="576AACE7" w:rsidR="002B72C6" w:rsidRDefault="002B72C6">
            <w:pPr>
              <w:ind w:left="108"/>
            </w:pP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937DD" w14:textId="77777777" w:rsidR="002B72C6" w:rsidRDefault="002B72C6">
            <w:pPr>
              <w:spacing w:after="7" w:line="241" w:lineRule="auto"/>
              <w:ind w:left="70" w:right="19"/>
            </w:pPr>
            <w:r>
              <w:rPr>
                <w:sz w:val="18"/>
                <w:szCs w:val="18"/>
              </w:rPr>
              <w:t xml:space="preserve">Conoscere la situazione geopolitica della penisola italiana dopo il Mille, individuando le differenze rispetto al resto d’Europa </w:t>
            </w:r>
          </w:p>
          <w:p w14:paraId="0B710B1B" w14:textId="78EEB0DC" w:rsidR="002B72C6" w:rsidRDefault="002B72C6">
            <w:pPr>
              <w:spacing w:after="7" w:line="241" w:lineRule="auto"/>
              <w:ind w:left="70" w:right="22"/>
            </w:pPr>
            <w:r>
              <w:rPr>
                <w:sz w:val="18"/>
                <w:szCs w:val="18"/>
              </w:rPr>
              <w:t>Saper formulare correttamente una domanda storica, stabilendo corrette relazioni spazio-temporali e causali</w:t>
            </w:r>
            <w:r w:rsidR="00E81AD9">
              <w:rPr>
                <w:sz w:val="18"/>
                <w:szCs w:val="18"/>
              </w:rPr>
              <w:t>.</w:t>
            </w:r>
          </w:p>
          <w:p w14:paraId="0AC3BAEB" w14:textId="77777777" w:rsidR="002B72C6" w:rsidRDefault="002B72C6">
            <w:pPr>
              <w:ind w:left="70"/>
            </w:pPr>
          </w:p>
          <w:p w14:paraId="11E66E04" w14:textId="77777777" w:rsidR="002B72C6" w:rsidRDefault="002B72C6">
            <w:pPr>
              <w:ind w:left="70" w:right="41"/>
              <w:jc w:val="both"/>
            </w:pPr>
          </w:p>
        </w:tc>
      </w:tr>
      <w:tr w:rsidR="002B72C6" w14:paraId="5FAD2E18" w14:textId="77777777" w:rsidTr="002B72C6">
        <w:trPr>
          <w:trHeight w:val="204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2BB1" w14:textId="77777777" w:rsidR="002B72C6" w:rsidRDefault="002B72C6">
            <w:pPr>
              <w:spacing w:after="59"/>
              <w:ind w:left="108"/>
            </w:pPr>
          </w:p>
          <w:p w14:paraId="38F4F7CC" w14:textId="72CE1F03" w:rsidR="002B72C6" w:rsidRDefault="00E81AD9">
            <w:pPr>
              <w:ind w:left="108"/>
            </w:pPr>
            <w:r>
              <w:t>Le eresie e gli ordini mendicanti: caratteristiche principali.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3266D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775EADB" w14:textId="77777777" w:rsidR="002B72C6" w:rsidRDefault="002B72C6">
            <w:pPr>
              <w:spacing w:after="200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1BFA36F" w14:textId="77777777" w:rsidR="002B72C6" w:rsidRDefault="002B72C6">
            <w:pPr>
              <w:spacing w:after="19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FEDA4EC" w14:textId="77777777" w:rsidR="002B72C6" w:rsidRDefault="002B72C6">
            <w:pPr>
              <w:spacing w:after="416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ADCFC80" w14:textId="57095AAF" w:rsidR="002B72C6" w:rsidRDefault="002B72C6">
            <w:pPr>
              <w:ind w:right="13"/>
              <w:jc w:val="center"/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CFA39F" w14:textId="77777777" w:rsidR="002B72C6" w:rsidRDefault="002B72C6"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3AC504E5" w14:textId="77777777" w:rsidR="002B72C6" w:rsidRDefault="002B72C6">
            <w:pPr>
              <w:spacing w:after="10" w:line="241" w:lineRule="auto"/>
            </w:pPr>
            <w:r>
              <w:rPr>
                <w:sz w:val="18"/>
                <w:szCs w:val="18"/>
              </w:rPr>
              <w:t xml:space="preserve">Individuare e descrivere l’origine storica delle eresie e degli ordini mendicanti </w:t>
            </w:r>
          </w:p>
          <w:p w14:paraId="3359A207" w14:textId="77777777" w:rsidR="002B72C6" w:rsidRDefault="002B72C6">
            <w:pPr>
              <w:spacing w:after="12" w:line="239" w:lineRule="auto"/>
            </w:pPr>
            <w:r>
              <w:rPr>
                <w:sz w:val="18"/>
                <w:szCs w:val="18"/>
              </w:rPr>
              <w:t xml:space="preserve">Comprendere in maniera essenziale i concetti studiati, utilizzando il lessico specifico </w:t>
            </w:r>
          </w:p>
          <w:p w14:paraId="10A9C269" w14:textId="77777777" w:rsidR="002B72C6" w:rsidRDefault="002B72C6">
            <w:pPr>
              <w:spacing w:after="8"/>
              <w:ind w:right="11"/>
            </w:pPr>
            <w:r>
              <w:rPr>
                <w:sz w:val="18"/>
                <w:szCs w:val="18"/>
              </w:rPr>
              <w:t xml:space="preserve">Individuare e distinguere nei fatti storici i nessi causa-effetto e gli ambiti di appartenenza (sociale, economico, politico, istituzionale ecc.) </w:t>
            </w:r>
          </w:p>
          <w:p w14:paraId="5B93DDC8" w14:textId="77777777" w:rsidR="002B72C6" w:rsidRDefault="002B72C6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01EDE" w14:textId="77777777" w:rsidR="002B72C6" w:rsidRDefault="002B72C6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99D02FD" w14:textId="77777777" w:rsidR="002B72C6" w:rsidRDefault="002B72C6">
            <w:pPr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78883AC" w14:textId="77777777" w:rsidR="002B72C6" w:rsidRDefault="002B72C6">
            <w:pPr>
              <w:spacing w:after="198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B301635" w14:textId="4246ADB5" w:rsidR="002B72C6" w:rsidRDefault="002B72C6">
            <w:pPr>
              <w:ind w:left="108"/>
            </w:pPr>
          </w:p>
          <w:p w14:paraId="3ED0B5FD" w14:textId="77777777" w:rsidR="002B72C6" w:rsidRDefault="002B72C6">
            <w:pPr>
              <w:spacing w:after="198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7E2705E" w14:textId="32781134" w:rsidR="002B72C6" w:rsidRDefault="002B72C6">
            <w:pPr>
              <w:ind w:left="108"/>
            </w:pP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DAE98" w14:textId="77777777" w:rsidR="002B72C6" w:rsidRDefault="002B72C6">
            <w:pPr>
              <w:spacing w:after="12" w:line="238" w:lineRule="auto"/>
              <w:ind w:left="70" w:hanging="70"/>
            </w:pPr>
            <w:r>
              <w:rPr>
                <w:sz w:val="18"/>
                <w:szCs w:val="18"/>
              </w:rPr>
              <w:t xml:space="preserve">Comprendere il significato profondo dello sviluppo degli ordini mendicanti in relazione alla situazione della Chiesa del tempo </w:t>
            </w:r>
          </w:p>
          <w:p w14:paraId="4D7FFE2C" w14:textId="77777777" w:rsidR="002B72C6" w:rsidRDefault="002B72C6">
            <w:pPr>
              <w:spacing w:after="6" w:line="245" w:lineRule="auto"/>
              <w:ind w:left="70" w:right="23"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Riflettere sull’attualità del radicalismo degli ordini mendicanti</w:t>
            </w:r>
          </w:p>
          <w:p w14:paraId="4320055D" w14:textId="1A01AE14" w:rsidR="002B72C6" w:rsidRDefault="002B72C6">
            <w:pPr>
              <w:spacing w:after="6" w:line="245" w:lineRule="auto"/>
              <w:ind w:left="70" w:right="23" w:hanging="70"/>
            </w:pPr>
            <w:r>
              <w:rPr>
                <w:sz w:val="18"/>
                <w:szCs w:val="18"/>
              </w:rPr>
              <w:t xml:space="preserve">Saper formulare correttamente una domanda storica, stabilendo corrette relazioni spazio-temporali e </w:t>
            </w:r>
          </w:p>
          <w:p w14:paraId="3E7A9C46" w14:textId="5D60EA9F" w:rsidR="002B72C6" w:rsidRDefault="002B72C6" w:rsidP="00050A0B">
            <w:pPr>
              <w:jc w:val="both"/>
            </w:pPr>
            <w:r>
              <w:rPr>
                <w:sz w:val="18"/>
                <w:szCs w:val="18"/>
              </w:rPr>
              <w:t>Saper analizzare un testo storico (fonte o storiografia)</w:t>
            </w:r>
            <w:r w:rsidR="00BA09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CE2531" w14:textId="77777777" w:rsidR="0056518F" w:rsidRDefault="0056518F">
      <w:pPr>
        <w:ind w:left="-1133" w:right="14706"/>
      </w:pPr>
    </w:p>
    <w:tbl>
      <w:tblPr>
        <w:tblStyle w:val="a1"/>
        <w:tblW w:w="1343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404"/>
        <w:gridCol w:w="430"/>
        <w:gridCol w:w="5244"/>
        <w:gridCol w:w="468"/>
        <w:gridCol w:w="4887"/>
      </w:tblGrid>
      <w:tr w:rsidR="002B72C6" w14:paraId="54723886" w14:textId="77777777" w:rsidTr="002B72C6">
        <w:trPr>
          <w:trHeight w:val="299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7041" w14:textId="77777777" w:rsidR="002B72C6" w:rsidRDefault="002B72C6">
            <w:pPr>
              <w:spacing w:after="55" w:line="241" w:lineRule="auto"/>
            </w:pPr>
          </w:p>
          <w:p w14:paraId="32F319D2" w14:textId="3D9E3B0A" w:rsidR="002B72C6" w:rsidRDefault="00050A0B">
            <w:pPr>
              <w:ind w:left="108"/>
            </w:pPr>
            <w:r>
              <w:t>La crisi del Trecento: caratteri generali.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26D93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0A2638A" w14:textId="77777777" w:rsidR="002B72C6" w:rsidRDefault="002B72C6">
            <w:pPr>
              <w:spacing w:after="19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0D17561" w14:textId="77777777" w:rsidR="002B72C6" w:rsidRDefault="002B72C6">
            <w:pPr>
              <w:spacing w:after="197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E90F8AE" w14:textId="77777777" w:rsidR="002B72C6" w:rsidRDefault="002B72C6">
            <w:pPr>
              <w:spacing w:after="416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8A777C0" w14:textId="7C289448" w:rsidR="002B72C6" w:rsidRDefault="002B72C6">
            <w:pPr>
              <w:ind w:left="110"/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9E980" w14:textId="77777777" w:rsidR="002B72C6" w:rsidRDefault="002B72C6"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306FAACB" w14:textId="77777777" w:rsidR="002B72C6" w:rsidRDefault="002B72C6">
            <w:pPr>
              <w:spacing w:after="12" w:line="239" w:lineRule="auto"/>
            </w:pPr>
            <w:r>
              <w:rPr>
                <w:sz w:val="18"/>
                <w:szCs w:val="18"/>
              </w:rPr>
              <w:t xml:space="preserve">Individuare le specificità e comprendere l’origine storica della crisi del Trecento  </w:t>
            </w:r>
          </w:p>
          <w:p w14:paraId="46F7F8AD" w14:textId="77777777" w:rsidR="002B72C6" w:rsidRDefault="002B72C6">
            <w:pPr>
              <w:spacing w:after="12" w:line="238" w:lineRule="auto"/>
            </w:pPr>
            <w:r>
              <w:rPr>
                <w:sz w:val="18"/>
                <w:szCs w:val="18"/>
              </w:rPr>
              <w:t xml:space="preserve">Comprendere in maniera appropriata i concetti studiati, utilizzando il lessico specifico </w:t>
            </w:r>
          </w:p>
          <w:p w14:paraId="320BD0E7" w14:textId="77777777" w:rsidR="002B72C6" w:rsidRDefault="002B72C6">
            <w:pPr>
              <w:spacing w:after="8"/>
              <w:ind w:right="11"/>
            </w:pPr>
            <w:r>
              <w:rPr>
                <w:sz w:val="18"/>
                <w:szCs w:val="18"/>
              </w:rPr>
              <w:t xml:space="preserve">Individuare e distinguere nei fatti storici i nessi causa-effetto e gli ambiti di appartenenza (sociale, economico, politico, istituzionale ecc.) </w:t>
            </w:r>
          </w:p>
          <w:p w14:paraId="0A59EF69" w14:textId="77777777" w:rsidR="002B72C6" w:rsidRDefault="002B72C6">
            <w:pPr>
              <w:ind w:right="44"/>
              <w:rPr>
                <w:sz w:val="18"/>
                <w:szCs w:val="18"/>
              </w:rPr>
            </w:pPr>
          </w:p>
          <w:p w14:paraId="3742392E" w14:textId="77777777" w:rsidR="002B72C6" w:rsidRDefault="002B72C6">
            <w:pPr>
              <w:ind w:right="44"/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86FBC" w14:textId="77777777" w:rsidR="002B72C6" w:rsidRDefault="002B72C6">
            <w:pPr>
              <w:spacing w:after="198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D03207E" w14:textId="77777777" w:rsidR="002B72C6" w:rsidRDefault="002B72C6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C024728" w14:textId="77777777" w:rsidR="002B72C6" w:rsidRDefault="002B72C6">
            <w:pPr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E70C204" w14:textId="77777777" w:rsidR="002B72C6" w:rsidRDefault="002B72C6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24222BE" w14:textId="2C82DCC9" w:rsidR="002B72C6" w:rsidRDefault="002B72C6">
            <w:pPr>
              <w:ind w:left="108"/>
            </w:pP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3BC764" w14:textId="77777777" w:rsidR="002B72C6" w:rsidRDefault="002B72C6">
            <w:pPr>
              <w:spacing w:after="7" w:line="241" w:lineRule="auto"/>
              <w:ind w:left="70" w:hanging="70"/>
            </w:pPr>
            <w:r>
              <w:rPr>
                <w:sz w:val="18"/>
                <w:szCs w:val="18"/>
              </w:rPr>
              <w:t xml:space="preserve">Comprendere e definire il concetto di “crisi” a livello storico e riportarlo agli eventi salienti del Trecento </w:t>
            </w:r>
          </w:p>
          <w:p w14:paraId="765CFE2C" w14:textId="77777777" w:rsidR="002B72C6" w:rsidRDefault="002B72C6">
            <w:pPr>
              <w:spacing w:after="7" w:line="241" w:lineRule="auto"/>
              <w:ind w:left="70" w:right="23"/>
            </w:pPr>
            <w:r>
              <w:rPr>
                <w:sz w:val="18"/>
                <w:szCs w:val="18"/>
              </w:rPr>
              <w:t xml:space="preserve">Saper formulare correttamente una domanda storica, stabilendo corrette relazioni spazio-temporali e causali </w:t>
            </w:r>
          </w:p>
          <w:p w14:paraId="688FDCB0" w14:textId="6A15CCD2" w:rsidR="002B72C6" w:rsidRDefault="002B72C6">
            <w:pPr>
              <w:ind w:left="70"/>
            </w:pPr>
            <w:r>
              <w:rPr>
                <w:sz w:val="18"/>
                <w:szCs w:val="18"/>
              </w:rPr>
              <w:t>Saper distinguere tra fonti e analisi storiografiche</w:t>
            </w:r>
            <w:r w:rsidR="00BA09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72122BC5" w14:textId="77777777" w:rsidR="002B72C6" w:rsidRDefault="002B72C6">
            <w:pPr>
              <w:ind w:left="70" w:right="41"/>
              <w:jc w:val="both"/>
            </w:pPr>
          </w:p>
        </w:tc>
      </w:tr>
      <w:tr w:rsidR="002B72C6" w14:paraId="626E8B6D" w14:textId="77777777" w:rsidTr="002B72C6">
        <w:trPr>
          <w:trHeight w:val="291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4073" w14:textId="77777777" w:rsidR="002B72C6" w:rsidRDefault="002B72C6">
            <w:pPr>
              <w:spacing w:after="1"/>
              <w:ind w:left="108"/>
            </w:pPr>
          </w:p>
          <w:p w14:paraId="41885877" w14:textId="3AC459A4" w:rsidR="002B72C6" w:rsidRDefault="00BA09DC">
            <w:pPr>
              <w:ind w:left="108"/>
            </w:pPr>
            <w:r>
              <w:t>La guerra dei Cent’anni (caratteri generali) e la costruzione degli Stati Nazionali in Europa.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69B28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66B23C6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7483F65" w14:textId="77777777" w:rsidR="002B72C6" w:rsidRDefault="002B72C6">
            <w:pPr>
              <w:spacing w:after="19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9B4BEB6" w14:textId="77777777" w:rsidR="002B72C6" w:rsidRDefault="002B72C6">
            <w:pPr>
              <w:spacing w:after="41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DDEA073" w14:textId="3BCD88E4" w:rsidR="002B72C6" w:rsidRDefault="002B72C6">
            <w:pPr>
              <w:ind w:left="110"/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E0943" w14:textId="77777777" w:rsidR="002B72C6" w:rsidRDefault="002B72C6"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05760CA3" w14:textId="77777777" w:rsidR="002B72C6" w:rsidRDefault="002B72C6">
            <w:pPr>
              <w:spacing w:after="6" w:line="245" w:lineRule="auto"/>
            </w:pPr>
            <w:r>
              <w:rPr>
                <w:sz w:val="18"/>
                <w:szCs w:val="18"/>
              </w:rPr>
              <w:t xml:space="preserve">Individuare e descrivere l’origine storica della Guerra dei Cent’anni Comprendere in maniera appropriata i concetti studiati, utilizzando il lessico specifico </w:t>
            </w:r>
          </w:p>
          <w:p w14:paraId="1CCF6CA9" w14:textId="77777777" w:rsidR="002B72C6" w:rsidRDefault="002B72C6">
            <w:pPr>
              <w:spacing w:after="11"/>
              <w:ind w:right="11"/>
            </w:pPr>
            <w:r>
              <w:rPr>
                <w:sz w:val="18"/>
                <w:szCs w:val="18"/>
              </w:rPr>
              <w:t xml:space="preserve">Individuare e distinguere nei fatti storici i nessi causa-effetto e gli ambiti di appartenenza (sociale, economico, politico, istituzionale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83FA6" w14:textId="77777777" w:rsidR="002B72C6" w:rsidRDefault="002B72C6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1FE9C3E" w14:textId="77777777" w:rsidR="002B72C6" w:rsidRDefault="002B72C6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FBCE7AA" w14:textId="06B3F532" w:rsidR="002B72C6" w:rsidRDefault="002B72C6">
            <w:pPr>
              <w:ind w:left="108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4DC32A2" w14:textId="19AFC20C" w:rsidR="002B72C6" w:rsidRDefault="002B72C6">
            <w:pPr>
              <w:ind w:left="108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F3842" w14:textId="58330EAD" w:rsidR="002B72C6" w:rsidRDefault="002B72C6">
            <w:pPr>
              <w:spacing w:after="8" w:line="242" w:lineRule="auto"/>
              <w:ind w:left="70" w:right="728" w:hanging="70"/>
            </w:pPr>
            <w:r>
              <w:rPr>
                <w:sz w:val="18"/>
                <w:szCs w:val="18"/>
              </w:rPr>
              <w:t>Comprendere e definire il concetto di nazione e di Stato nazionale, anche in riferimento al mondo attuale Saper formulare correttamente una domanda storica, stabilendo corrette relazioni spazio-temporali e causali</w:t>
            </w:r>
            <w:r w:rsidR="00BA09DC">
              <w:rPr>
                <w:sz w:val="18"/>
                <w:szCs w:val="18"/>
              </w:rPr>
              <w:t>.</w:t>
            </w:r>
          </w:p>
          <w:p w14:paraId="376E19CA" w14:textId="77777777" w:rsidR="002B72C6" w:rsidRDefault="002B72C6"/>
          <w:p w14:paraId="15E01DBF" w14:textId="77777777" w:rsidR="002B72C6" w:rsidRDefault="002B72C6">
            <w:pPr>
              <w:ind w:left="70"/>
            </w:pPr>
          </w:p>
        </w:tc>
      </w:tr>
      <w:tr w:rsidR="002B72C6" w14:paraId="5D4B951E" w14:textId="77777777" w:rsidTr="002B72C6">
        <w:trPr>
          <w:trHeight w:val="136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CBE2" w14:textId="77777777" w:rsidR="002B72C6" w:rsidRDefault="002B72C6">
            <w:pPr>
              <w:spacing w:after="59"/>
              <w:ind w:left="108"/>
            </w:pPr>
          </w:p>
          <w:p w14:paraId="68857D88" w14:textId="16CC3362" w:rsidR="002B72C6" w:rsidRDefault="00BA09DC">
            <w:pPr>
              <w:ind w:left="108"/>
            </w:pPr>
            <w:r>
              <w:t>L’Italia degli Stati e la politica dell’equilibrio: aspetti essenziali.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DC1D7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A724379" w14:textId="77777777" w:rsidR="002B72C6" w:rsidRDefault="002B72C6">
            <w:pPr>
              <w:spacing w:after="19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C936827" w14:textId="77777777" w:rsidR="002B72C6" w:rsidRDefault="002B72C6">
            <w:pPr>
              <w:spacing w:after="197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E0F68EC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90DE3" w14:textId="77777777" w:rsidR="002B72C6" w:rsidRDefault="002B72C6"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77D6835F" w14:textId="77777777" w:rsidR="002B72C6" w:rsidRDefault="002B72C6">
            <w:pPr>
              <w:spacing w:after="12" w:line="239" w:lineRule="auto"/>
            </w:pPr>
            <w:r>
              <w:rPr>
                <w:sz w:val="18"/>
                <w:szCs w:val="18"/>
              </w:rPr>
              <w:t xml:space="preserve">Individuare e descrivere l’origine storica della formazione degli stati regionali in Italia </w:t>
            </w:r>
          </w:p>
          <w:p w14:paraId="7B7ABF68" w14:textId="77777777" w:rsidR="002B72C6" w:rsidRDefault="002B72C6">
            <w:pPr>
              <w:spacing w:after="12" w:line="238" w:lineRule="auto"/>
            </w:pPr>
            <w:r>
              <w:rPr>
                <w:sz w:val="18"/>
                <w:szCs w:val="18"/>
              </w:rPr>
              <w:t xml:space="preserve">Comprendere in maniera appropriata i concetti studiati, utilizzando il lessico specifico </w:t>
            </w:r>
          </w:p>
          <w:p w14:paraId="2F0DE833" w14:textId="77777777" w:rsidR="002B72C6" w:rsidRDefault="002B72C6">
            <w:r>
              <w:rPr>
                <w:sz w:val="18"/>
                <w:szCs w:val="18"/>
              </w:rPr>
              <w:t xml:space="preserve">Individuare e distinguere nei fatti storici i nessi causa-effetto e gli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1CA43" w14:textId="77777777" w:rsidR="002B72C6" w:rsidRDefault="002B72C6">
            <w:pPr>
              <w:spacing w:after="198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B094F18" w14:textId="77777777" w:rsidR="002B72C6" w:rsidRDefault="002B72C6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DF9D5FB" w14:textId="6C7C8477" w:rsidR="002B72C6" w:rsidRDefault="002B72C6">
            <w:pPr>
              <w:ind w:left="108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9CCC5" w14:textId="77777777" w:rsidR="002B72C6" w:rsidRDefault="002B72C6">
            <w:pPr>
              <w:spacing w:after="5" w:line="244" w:lineRule="auto"/>
              <w:ind w:left="70" w:right="94"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Comprendere e spiegare il significato della politica dell’equilibrio per gli Stati italiani e le sue conseguenze geopolitiche</w:t>
            </w:r>
          </w:p>
          <w:p w14:paraId="1492D2A1" w14:textId="1E7A9599" w:rsidR="002B72C6" w:rsidRDefault="002B72C6">
            <w:pPr>
              <w:spacing w:after="5" w:line="244" w:lineRule="auto"/>
              <w:ind w:left="70" w:right="94" w:hanging="70"/>
            </w:pPr>
            <w:r>
              <w:rPr>
                <w:sz w:val="18"/>
                <w:szCs w:val="18"/>
              </w:rPr>
              <w:t xml:space="preserve"> Saper formulare correttamente una domanda storica, stabilendo corrette relazioni spazio-temporali e causali </w:t>
            </w:r>
          </w:p>
          <w:p w14:paraId="5FA73929" w14:textId="77777777" w:rsidR="002B72C6" w:rsidRDefault="002B72C6">
            <w:pPr>
              <w:ind w:left="70"/>
            </w:pPr>
          </w:p>
        </w:tc>
      </w:tr>
    </w:tbl>
    <w:p w14:paraId="37A48308" w14:textId="77777777" w:rsidR="0056518F" w:rsidRDefault="0056518F">
      <w:pPr>
        <w:ind w:left="-1133" w:right="14706"/>
      </w:pPr>
    </w:p>
    <w:tbl>
      <w:tblPr>
        <w:tblStyle w:val="a2"/>
        <w:tblW w:w="1343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404"/>
        <w:gridCol w:w="430"/>
        <w:gridCol w:w="5244"/>
        <w:gridCol w:w="468"/>
        <w:gridCol w:w="4887"/>
      </w:tblGrid>
      <w:tr w:rsidR="002B72C6" w14:paraId="29C5F230" w14:textId="77777777" w:rsidTr="002B72C6">
        <w:trPr>
          <w:trHeight w:val="299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B17" w14:textId="5169BE0F" w:rsidR="002B72C6" w:rsidRDefault="00BA09DC">
            <w:pPr>
              <w:ind w:left="108"/>
            </w:pPr>
            <w:r>
              <w:lastRenderedPageBreak/>
              <w:t>Umanesimo e Rinascimento: caratteri generali.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272CD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20B0D52" w14:textId="77777777" w:rsidR="002B72C6" w:rsidRDefault="002B72C6">
            <w:pPr>
              <w:spacing w:after="197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D0ADD86" w14:textId="77777777" w:rsidR="002B72C6" w:rsidRDefault="002B72C6">
            <w:pPr>
              <w:spacing w:after="197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4E15C9B" w14:textId="77777777" w:rsidR="002B72C6" w:rsidRDefault="002B72C6">
            <w:pPr>
              <w:spacing w:after="41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DAE215A" w14:textId="7671C90D" w:rsidR="002B72C6" w:rsidRDefault="002B72C6">
            <w:pPr>
              <w:ind w:left="110"/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23558" w14:textId="77777777" w:rsidR="002B72C6" w:rsidRDefault="002B72C6"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63052232" w14:textId="77777777" w:rsidR="002B72C6" w:rsidRDefault="002B72C6">
            <w:r>
              <w:rPr>
                <w:sz w:val="18"/>
                <w:szCs w:val="18"/>
              </w:rPr>
              <w:t xml:space="preserve">Individuare e descrivere l’origine storica e i caratteri salienti di </w:t>
            </w:r>
          </w:p>
          <w:p w14:paraId="56FDBEF7" w14:textId="77777777" w:rsidR="002B72C6" w:rsidRDefault="002B72C6">
            <w:r>
              <w:rPr>
                <w:sz w:val="18"/>
                <w:szCs w:val="18"/>
              </w:rPr>
              <w:t xml:space="preserve">Umanesimo e Rinascimento </w:t>
            </w:r>
          </w:p>
          <w:p w14:paraId="5F93EBA9" w14:textId="77777777" w:rsidR="002B72C6" w:rsidRDefault="002B72C6">
            <w:pPr>
              <w:spacing w:after="7" w:line="241" w:lineRule="auto"/>
            </w:pPr>
            <w:r>
              <w:rPr>
                <w:sz w:val="18"/>
                <w:szCs w:val="18"/>
              </w:rPr>
              <w:t xml:space="preserve">Comprendere in maniera appropriata i concetti studiati, utilizzando il lessico specifico </w:t>
            </w:r>
          </w:p>
          <w:p w14:paraId="48C49BBE" w14:textId="77777777" w:rsidR="002B72C6" w:rsidRDefault="002B72C6">
            <w:pPr>
              <w:spacing w:after="11"/>
              <w:ind w:right="11"/>
            </w:pPr>
            <w:r>
              <w:rPr>
                <w:sz w:val="18"/>
                <w:szCs w:val="18"/>
              </w:rPr>
              <w:t xml:space="preserve">Individuare e distinguere nei fatti storici i nessi causa-effetto e gli ambiti di appartenenza (sociale, economico, politico, istituzionale ecc.) </w:t>
            </w:r>
          </w:p>
          <w:p w14:paraId="3997B0B3" w14:textId="77777777" w:rsidR="002B72C6" w:rsidRDefault="002B72C6">
            <w:pPr>
              <w:ind w:right="44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2935B" w14:textId="77777777" w:rsidR="002B72C6" w:rsidRDefault="002B72C6">
            <w:pPr>
              <w:ind w:left="108"/>
            </w:pP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BB2BE" w14:textId="77777777" w:rsidR="002B72C6" w:rsidRDefault="002B72C6">
            <w:pPr>
              <w:ind w:left="70" w:right="41"/>
              <w:jc w:val="both"/>
            </w:pPr>
          </w:p>
        </w:tc>
      </w:tr>
      <w:tr w:rsidR="002B72C6" w14:paraId="15AE6462" w14:textId="77777777" w:rsidTr="002B72C6">
        <w:trPr>
          <w:trHeight w:val="321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0A3F" w14:textId="77777777" w:rsidR="00BA09DC" w:rsidRDefault="00BA09DC">
            <w:pPr>
              <w:ind w:left="108"/>
            </w:pPr>
            <w:r>
              <w:t>Nuovi equilibri e nuovi mondi.</w:t>
            </w:r>
          </w:p>
          <w:p w14:paraId="29E8DA14" w14:textId="3656E7EE" w:rsidR="002B72C6" w:rsidRDefault="00BA09DC">
            <w:pPr>
              <w:ind w:left="108"/>
            </w:pPr>
            <w:r>
              <w:t>Le civiltà precolombiane: caratteri generali.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30568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FF3664F" w14:textId="77777777" w:rsidR="002B72C6" w:rsidRDefault="002B72C6">
            <w:pPr>
              <w:spacing w:after="41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7A8C461" w14:textId="77777777" w:rsidR="002B72C6" w:rsidRDefault="002B72C6">
            <w:pPr>
              <w:spacing w:after="197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082BBB8" w14:textId="77777777" w:rsidR="002B72C6" w:rsidRDefault="002B72C6">
            <w:pPr>
              <w:spacing w:after="416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2684CB2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653341D" w14:textId="77777777" w:rsidR="002B72C6" w:rsidRDefault="002B72C6">
            <w:pPr>
              <w:spacing w:after="460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1030225" w14:textId="77777777" w:rsidR="002B72C6" w:rsidRDefault="002B72C6">
            <w:pPr>
              <w:ind w:left="110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61577" w14:textId="77777777" w:rsidR="002B72C6" w:rsidRDefault="002B72C6"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6C224FC4" w14:textId="77777777" w:rsidR="002B72C6" w:rsidRDefault="002B72C6">
            <w:pPr>
              <w:spacing w:after="11"/>
            </w:pPr>
            <w:r>
              <w:rPr>
                <w:sz w:val="18"/>
                <w:szCs w:val="18"/>
              </w:rPr>
              <w:t xml:space="preserve">Individuare e descrivere l’origine storica e le specificità delle scoperte geografiche, mettendo in evidenza l’impatto che l’Occidente ha avuto sulle civiltà precolombiane  </w:t>
            </w:r>
          </w:p>
          <w:p w14:paraId="7B5B14BA" w14:textId="77777777" w:rsidR="002B72C6" w:rsidRDefault="002B72C6">
            <w:pPr>
              <w:spacing w:after="12" w:line="238" w:lineRule="auto"/>
            </w:pPr>
            <w:r>
              <w:rPr>
                <w:sz w:val="18"/>
                <w:szCs w:val="18"/>
              </w:rPr>
              <w:t xml:space="preserve">Comprendere in maniera appropriata i concetti studiati, utilizzando il lessico specifico </w:t>
            </w:r>
          </w:p>
          <w:p w14:paraId="70370D97" w14:textId="77777777" w:rsidR="002B72C6" w:rsidRDefault="002B72C6">
            <w:pPr>
              <w:spacing w:after="8"/>
              <w:ind w:right="11"/>
            </w:pPr>
            <w:r>
              <w:rPr>
                <w:sz w:val="18"/>
                <w:szCs w:val="18"/>
              </w:rPr>
              <w:t xml:space="preserve">Individuare e distinguere nei fatti storici i nessi causa-effetto e gli ambiti di appartenenza (sociale, economico, politico, istituzionale ecc.) </w:t>
            </w:r>
          </w:p>
          <w:p w14:paraId="0B115AF6" w14:textId="77777777" w:rsidR="002B72C6" w:rsidRDefault="002B72C6">
            <w:pPr>
              <w:ind w:right="44"/>
            </w:pPr>
            <w:r>
              <w:rPr>
                <w:sz w:val="18"/>
                <w:szCs w:val="18"/>
              </w:rPr>
              <w:t xml:space="preserve">Cogliere la persistenza e i mutamenti nel tempo dei fenomeni studiati Leggere, interrogare e interpretare le fonti o i brani storiografici, individuando in essi le parole chiave, i concetti generali ad esse sottesi e l’intrinseco legame col contesto storico cui afferiscono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B41A5" w14:textId="77777777" w:rsidR="002B72C6" w:rsidRDefault="002B72C6">
            <w:pPr>
              <w:spacing w:after="418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D722C35" w14:textId="77777777" w:rsidR="002B72C6" w:rsidRDefault="002B72C6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016E238" w14:textId="77777777" w:rsidR="002B72C6" w:rsidRDefault="002B72C6">
            <w:pPr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8F146A7" w14:textId="77777777" w:rsidR="002B72C6" w:rsidRDefault="002B72C6">
            <w:pPr>
              <w:spacing w:after="198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321B25D" w14:textId="7FF2CAA1" w:rsidR="002B72C6" w:rsidRDefault="002B72C6">
            <w:pPr>
              <w:ind w:left="108"/>
            </w:pP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45D13" w14:textId="77777777" w:rsidR="002B72C6" w:rsidRDefault="002B72C6">
            <w:pPr>
              <w:spacing w:after="7" w:line="241" w:lineRule="auto"/>
              <w:ind w:left="70" w:hanging="70"/>
            </w:pPr>
            <w:r>
              <w:rPr>
                <w:sz w:val="18"/>
                <w:szCs w:val="18"/>
              </w:rPr>
              <w:t xml:space="preserve">Comprendere il significato socio-economico delle scoperte geografiche in relazioni agli equilibri politici europei e mondiali di ieri e di oggi </w:t>
            </w:r>
          </w:p>
          <w:p w14:paraId="1E3359BA" w14:textId="77777777" w:rsidR="002B72C6" w:rsidRDefault="002B72C6">
            <w:pPr>
              <w:spacing w:after="7" w:line="241" w:lineRule="auto"/>
              <w:ind w:left="70" w:right="23"/>
            </w:pPr>
            <w:r>
              <w:rPr>
                <w:sz w:val="18"/>
                <w:szCs w:val="18"/>
              </w:rPr>
              <w:t xml:space="preserve">Saper formulare correttamente una domanda storica, stabilendo corrette relazioni spazio-temporali e causali </w:t>
            </w:r>
          </w:p>
          <w:p w14:paraId="3305F469" w14:textId="77777777" w:rsidR="002B72C6" w:rsidRDefault="002B72C6">
            <w:pPr>
              <w:ind w:left="70"/>
            </w:pPr>
            <w:r>
              <w:rPr>
                <w:sz w:val="18"/>
                <w:szCs w:val="18"/>
              </w:rPr>
              <w:t xml:space="preserve">Saper distinguere tra fonti e analisi storiografiche </w:t>
            </w:r>
          </w:p>
          <w:p w14:paraId="067E30B2" w14:textId="77777777" w:rsidR="002B72C6" w:rsidRDefault="002B72C6">
            <w:pPr>
              <w:ind w:left="70" w:right="41"/>
              <w:jc w:val="both"/>
            </w:pPr>
          </w:p>
        </w:tc>
      </w:tr>
      <w:tr w:rsidR="002B72C6" w14:paraId="243EF663" w14:textId="77777777" w:rsidTr="002B72C6">
        <w:trPr>
          <w:trHeight w:val="68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B7AD" w14:textId="2483A4FF" w:rsidR="002B72C6" w:rsidRDefault="00CC5020">
            <w:pPr>
              <w:ind w:left="108"/>
            </w:pPr>
            <w:r>
              <w:t>Il Cinquecento: aspetti principali dell’economia e della società.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C4AE7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F225EB4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7F09D" w14:textId="77777777" w:rsidR="002B72C6" w:rsidRDefault="002B72C6"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4A5CC79C" w14:textId="77777777" w:rsidR="002B72C6" w:rsidRDefault="002B7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Individuare e descrivere l’origine storica e i caratteri salienti dei mutamenti socio-economici del Cinquecento </w:t>
            </w:r>
          </w:p>
          <w:p w14:paraId="63F68CFA" w14:textId="2D30F611" w:rsidR="00CC5020" w:rsidRDefault="00CC5020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B39C7" w14:textId="77777777" w:rsidR="002B72C6" w:rsidRDefault="002B72C6">
            <w:pPr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42A6F" w14:textId="77777777" w:rsidR="002B72C6" w:rsidRDefault="002B72C6">
            <w:pPr>
              <w:ind w:left="70" w:hanging="70"/>
            </w:pPr>
            <w:r>
              <w:rPr>
                <w:sz w:val="18"/>
                <w:szCs w:val="18"/>
              </w:rPr>
              <w:t xml:space="preserve">Conoscere gli aspetti politico-sociali ed economici che hanno definito il Cinquecento, individuandone gli elementi di modernità </w:t>
            </w:r>
          </w:p>
        </w:tc>
      </w:tr>
    </w:tbl>
    <w:p w14:paraId="1E7EFD3F" w14:textId="77777777" w:rsidR="0056518F" w:rsidRDefault="0056518F">
      <w:pPr>
        <w:ind w:left="-1133" w:right="14706"/>
      </w:pPr>
    </w:p>
    <w:tbl>
      <w:tblPr>
        <w:tblStyle w:val="a3"/>
        <w:tblW w:w="1343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404"/>
        <w:gridCol w:w="430"/>
        <w:gridCol w:w="5244"/>
        <w:gridCol w:w="468"/>
        <w:gridCol w:w="4887"/>
      </w:tblGrid>
      <w:tr w:rsidR="002B72C6" w14:paraId="094A0CB9" w14:textId="77777777" w:rsidTr="002B72C6">
        <w:trPr>
          <w:trHeight w:val="29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9234" w14:textId="7FBB40E1" w:rsidR="002B72C6" w:rsidRDefault="00CC5020">
            <w:pPr>
              <w:ind w:left="108"/>
            </w:pPr>
            <w:r>
              <w:lastRenderedPageBreak/>
              <w:t>Imperi e stati nell’età di Carlo V: caratteri generali.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EAD87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B640FAD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8BA2E99" w14:textId="77777777" w:rsidR="002B72C6" w:rsidRDefault="002B72C6">
            <w:pPr>
              <w:spacing w:after="19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99A79C0" w14:textId="77777777" w:rsidR="002B72C6" w:rsidRDefault="002B72C6">
            <w:pPr>
              <w:spacing w:after="41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696B4C7" w14:textId="62440186" w:rsidR="002B72C6" w:rsidRDefault="002B72C6">
            <w:pPr>
              <w:ind w:left="110"/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1EECA" w14:textId="77777777" w:rsidR="002B72C6" w:rsidRDefault="002B72C6"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15529394" w14:textId="77777777" w:rsidR="002B72C6" w:rsidRDefault="002B72C6">
            <w:pPr>
              <w:spacing w:after="6" w:line="245" w:lineRule="auto"/>
            </w:pPr>
            <w:r>
              <w:rPr>
                <w:sz w:val="18"/>
                <w:szCs w:val="18"/>
              </w:rPr>
              <w:t xml:space="preserve">Comprendere e descrivere i caratteri salienti dell’età di Carlo V Comprendere in maniera appropriata i concetti studiati, utilizzando il lessico specifico </w:t>
            </w:r>
          </w:p>
          <w:p w14:paraId="1BF4403A" w14:textId="77777777" w:rsidR="002B72C6" w:rsidRDefault="002B72C6">
            <w:pPr>
              <w:spacing w:after="11"/>
              <w:ind w:right="11"/>
            </w:pPr>
            <w:r>
              <w:rPr>
                <w:sz w:val="18"/>
                <w:szCs w:val="18"/>
              </w:rPr>
              <w:t xml:space="preserve">Individuare e distinguere nei fatti storici i nessi causa-effetto e gli ambiti di appartenenza (sociale, economico, politico, istituzionale ecc.) </w:t>
            </w:r>
          </w:p>
          <w:p w14:paraId="0450B20A" w14:textId="77777777" w:rsidR="002B72C6" w:rsidRDefault="002B72C6">
            <w:pPr>
              <w:ind w:right="44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AC941" w14:textId="77777777" w:rsidR="002B72C6" w:rsidRDefault="002B72C6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C978F1D" w14:textId="77777777" w:rsidR="002B72C6" w:rsidRDefault="002B72C6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FEA25D9" w14:textId="63662638" w:rsidR="002B72C6" w:rsidRDefault="002B72C6">
            <w:pPr>
              <w:spacing w:after="896"/>
              <w:ind w:left="108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4BAD597" w14:textId="77777777" w:rsidR="002B72C6" w:rsidRDefault="002B72C6">
            <w:pPr>
              <w:ind w:left="108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0E0F0" w14:textId="77777777" w:rsidR="002B72C6" w:rsidRDefault="002B72C6">
            <w:pPr>
              <w:spacing w:after="12" w:line="238" w:lineRule="auto"/>
              <w:ind w:left="70" w:hanging="70"/>
            </w:pPr>
            <w:r>
              <w:rPr>
                <w:sz w:val="18"/>
                <w:szCs w:val="18"/>
              </w:rPr>
              <w:t xml:space="preserve">Comprendere le differenze tra Impero e Stato anche in relazione alla storia futura </w:t>
            </w:r>
          </w:p>
          <w:p w14:paraId="7CE24448" w14:textId="4DB4FADD" w:rsidR="002B72C6" w:rsidRDefault="002B72C6">
            <w:pPr>
              <w:spacing w:after="12" w:line="238" w:lineRule="auto"/>
              <w:ind w:left="70" w:right="23"/>
            </w:pPr>
            <w:r>
              <w:rPr>
                <w:sz w:val="18"/>
                <w:szCs w:val="18"/>
              </w:rPr>
              <w:t>Saper formulare correttamente una domanda storica, stabilendo corrette relazioni spazio-temporali e causali</w:t>
            </w:r>
            <w:r w:rsidR="00CC50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0F6269FB" w14:textId="77777777" w:rsidR="002B72C6" w:rsidRDefault="002B72C6">
            <w:pPr>
              <w:ind w:left="70" w:right="41"/>
              <w:jc w:val="both"/>
            </w:pPr>
          </w:p>
        </w:tc>
      </w:tr>
      <w:tr w:rsidR="002B72C6" w14:paraId="773EFE06" w14:textId="77777777" w:rsidTr="002B72C6">
        <w:trPr>
          <w:trHeight w:val="299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C622" w14:textId="33CA0287" w:rsidR="002B72C6" w:rsidRDefault="00CC5020">
            <w:pPr>
              <w:ind w:left="108"/>
            </w:pPr>
            <w:r>
              <w:t>La Riforma protestante: Lutero e Calvino.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BF7A4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8D840FE" w14:textId="77777777" w:rsidR="002B72C6" w:rsidRDefault="002B72C6">
            <w:pPr>
              <w:spacing w:after="19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B423820" w14:textId="77777777" w:rsidR="002B72C6" w:rsidRDefault="002B72C6">
            <w:pPr>
              <w:spacing w:after="197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66FF406" w14:textId="77777777" w:rsidR="002B72C6" w:rsidRDefault="002B72C6">
            <w:pPr>
              <w:spacing w:after="41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1E7AD60" w14:textId="65FB4BD1" w:rsidR="002B72C6" w:rsidRDefault="002B72C6">
            <w:pPr>
              <w:ind w:left="110"/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31D5B" w14:textId="77777777" w:rsidR="002B72C6" w:rsidRDefault="002B72C6"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0CBA120A" w14:textId="77777777" w:rsidR="002B72C6" w:rsidRDefault="002B72C6">
            <w:pPr>
              <w:spacing w:after="7" w:line="241" w:lineRule="auto"/>
            </w:pPr>
            <w:r>
              <w:rPr>
                <w:sz w:val="18"/>
                <w:szCs w:val="18"/>
              </w:rPr>
              <w:t xml:space="preserve">Individuare e descrivere l’origine storica e i caratteri fondamentali della Riforma protestante </w:t>
            </w:r>
          </w:p>
          <w:p w14:paraId="5952C546" w14:textId="77777777" w:rsidR="002B72C6" w:rsidRDefault="002B72C6">
            <w:pPr>
              <w:spacing w:after="7" w:line="241" w:lineRule="auto"/>
            </w:pPr>
            <w:r>
              <w:rPr>
                <w:sz w:val="18"/>
                <w:szCs w:val="18"/>
              </w:rPr>
              <w:t xml:space="preserve">Comprendere in maniera appropriata i concetti studiati, utilizzando il lessico specifico </w:t>
            </w:r>
          </w:p>
          <w:p w14:paraId="5766FEBF" w14:textId="77777777" w:rsidR="002B72C6" w:rsidRDefault="002B72C6">
            <w:pPr>
              <w:spacing w:after="7" w:line="241" w:lineRule="auto"/>
              <w:ind w:right="11"/>
            </w:pPr>
            <w:r>
              <w:rPr>
                <w:sz w:val="18"/>
                <w:szCs w:val="18"/>
              </w:rPr>
              <w:t xml:space="preserve">Individuare e distinguere nei fatti storici i nessi causa-effetto e gli ambiti di appartenenza (sociale, economico, politico, istituzionale ecc.) </w:t>
            </w:r>
          </w:p>
          <w:p w14:paraId="2547C9F1" w14:textId="77777777" w:rsidR="002B72C6" w:rsidRDefault="002B72C6">
            <w:pPr>
              <w:ind w:right="44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AF33F" w14:textId="77777777" w:rsidR="002B72C6" w:rsidRDefault="002B72C6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AF2A9C6" w14:textId="77777777" w:rsidR="002B72C6" w:rsidRDefault="002B72C6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A6814BA" w14:textId="77777777" w:rsidR="002B72C6" w:rsidRDefault="002B72C6">
            <w:pPr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B3394E3" w14:textId="67CFBAB9" w:rsidR="002B72C6" w:rsidRDefault="002B72C6">
            <w:pPr>
              <w:ind w:left="108"/>
            </w:pP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3AB5E" w14:textId="77777777" w:rsidR="002B72C6" w:rsidRDefault="002B72C6">
            <w:pPr>
              <w:spacing w:after="8" w:line="242" w:lineRule="auto"/>
              <w:ind w:left="70" w:right="34" w:hanging="70"/>
            </w:pPr>
            <w:r>
              <w:rPr>
                <w:sz w:val="18"/>
                <w:szCs w:val="18"/>
              </w:rPr>
              <w:t xml:space="preserve">Comprendere e analizzare le differenze tra la religione di Lutero e quella di Calvino e coglierne l’impatto sul mondo moderno Saper formulare correttamente una domanda storica, stabilendo corrette relazioni spazio-temporali e causali </w:t>
            </w:r>
          </w:p>
          <w:p w14:paraId="0D322C5D" w14:textId="273B4890" w:rsidR="002B72C6" w:rsidRDefault="002B72C6">
            <w:r>
              <w:rPr>
                <w:sz w:val="18"/>
                <w:szCs w:val="18"/>
              </w:rPr>
              <w:t>Saper distinguere tra fonti e analisi storiografiche</w:t>
            </w:r>
            <w:r w:rsidR="00CC50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58DC9EE3" w14:textId="77777777" w:rsidR="002B72C6" w:rsidRDefault="002B72C6">
            <w:pPr>
              <w:ind w:left="70" w:right="41"/>
              <w:jc w:val="both"/>
            </w:pPr>
          </w:p>
        </w:tc>
      </w:tr>
    </w:tbl>
    <w:p w14:paraId="46A41EE5" w14:textId="77777777" w:rsidR="0056518F" w:rsidRDefault="0056518F">
      <w:pPr>
        <w:ind w:left="-1133" w:right="14706"/>
      </w:pPr>
    </w:p>
    <w:tbl>
      <w:tblPr>
        <w:tblStyle w:val="a4"/>
        <w:tblW w:w="1343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404"/>
        <w:gridCol w:w="430"/>
        <w:gridCol w:w="5244"/>
        <w:gridCol w:w="468"/>
        <w:gridCol w:w="4887"/>
      </w:tblGrid>
      <w:tr w:rsidR="002B72C6" w14:paraId="13259B98" w14:textId="77777777" w:rsidTr="002B72C6">
        <w:trPr>
          <w:trHeight w:val="314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E9C" w14:textId="2A1428EE" w:rsidR="002B72C6" w:rsidRDefault="00CC5020">
            <w:pPr>
              <w:ind w:left="108"/>
            </w:pPr>
            <w:r>
              <w:t>Riforma cattolica e Controriforma: aspetti essenziali.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5FD8C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66CCCC3" w14:textId="77777777" w:rsidR="002B72C6" w:rsidRDefault="002B72C6">
            <w:pPr>
              <w:spacing w:after="41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6F813B5" w14:textId="77777777" w:rsidR="002B72C6" w:rsidRDefault="002B72C6">
            <w:pPr>
              <w:spacing w:after="19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B974C01" w14:textId="7BBC00A6" w:rsidR="002B72C6" w:rsidRDefault="002B72C6" w:rsidP="00E7685C">
            <w:pPr>
              <w:spacing w:after="418"/>
              <w:ind w:right="13"/>
              <w:jc w:val="center"/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4B8FEB" w14:textId="77777777" w:rsidR="002B72C6" w:rsidRDefault="002B72C6"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1BDCDDC6" w14:textId="77777777" w:rsidR="002B72C6" w:rsidRDefault="002B72C6">
            <w:pPr>
              <w:spacing w:after="11"/>
            </w:pPr>
            <w:r>
              <w:rPr>
                <w:sz w:val="18"/>
                <w:szCs w:val="18"/>
              </w:rPr>
              <w:t xml:space="preserve">Individuare e descrivere l’origine storica e i caratteri fondamentali della Riforma cattolica, evidenziando il suo rapporto con la Riforma protestante </w:t>
            </w:r>
          </w:p>
          <w:p w14:paraId="0334BFA3" w14:textId="77777777" w:rsidR="002B72C6" w:rsidRDefault="002B72C6">
            <w:pPr>
              <w:spacing w:after="12" w:line="239" w:lineRule="auto"/>
            </w:pPr>
            <w:r>
              <w:rPr>
                <w:sz w:val="18"/>
                <w:szCs w:val="18"/>
              </w:rPr>
              <w:t xml:space="preserve">Comprendere in maniera appropriata i concetti studiati, utilizzando il lessico specifico </w:t>
            </w:r>
          </w:p>
          <w:p w14:paraId="19A8875D" w14:textId="77777777" w:rsidR="002B72C6" w:rsidRDefault="002B72C6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DC8A3" w14:textId="77777777" w:rsidR="002B72C6" w:rsidRDefault="002B72C6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5E6FB7E" w14:textId="77777777" w:rsidR="002B72C6" w:rsidRDefault="002B72C6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94AE85D" w14:textId="093100D6" w:rsidR="002B72C6" w:rsidRDefault="002B72C6">
            <w:pPr>
              <w:ind w:left="108"/>
            </w:pPr>
          </w:p>
          <w:p w14:paraId="49C11E96" w14:textId="6D969B50" w:rsidR="002B72C6" w:rsidRDefault="002B72C6">
            <w:pPr>
              <w:spacing w:after="197"/>
              <w:ind w:left="108"/>
            </w:pPr>
          </w:p>
          <w:p w14:paraId="10BF426D" w14:textId="45D14AD7" w:rsidR="002B72C6" w:rsidRDefault="002B72C6">
            <w:pPr>
              <w:ind w:left="108"/>
            </w:pP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641296" w14:textId="37F9C658" w:rsidR="002B72C6" w:rsidRDefault="002B72C6">
            <w:pPr>
              <w:spacing w:after="8" w:line="242" w:lineRule="auto"/>
              <w:ind w:left="70" w:right="373" w:hanging="70"/>
            </w:pPr>
            <w:r>
              <w:rPr>
                <w:sz w:val="18"/>
                <w:szCs w:val="18"/>
              </w:rPr>
              <w:t xml:space="preserve">Comprendere e analizzare le differenze tra Cattolicesimo e Protestantesimo, cogliendone gli elementi di attualità Saper formulare correttamente una domanda storica, stabilendo corrette relazioni spazio-temporali e causali. </w:t>
            </w:r>
          </w:p>
          <w:p w14:paraId="5E29C6CD" w14:textId="77777777" w:rsidR="002B72C6" w:rsidRDefault="002B72C6"/>
          <w:p w14:paraId="03BC9D2A" w14:textId="77777777" w:rsidR="002B72C6" w:rsidRDefault="002B72C6">
            <w:pPr>
              <w:ind w:left="70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B72C6" w14:paraId="583F2F8D" w14:textId="77777777" w:rsidTr="002B72C6">
        <w:trPr>
          <w:trHeight w:val="158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D2F5" w14:textId="5350954A" w:rsidR="002B72C6" w:rsidRDefault="00CC5020">
            <w:pPr>
              <w:ind w:left="108"/>
            </w:pPr>
            <w:r>
              <w:lastRenderedPageBreak/>
              <w:t>Guerre di religione e conflitti tra potenze in Europa: caratteri generali.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0D380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22EAED1" w14:textId="77777777" w:rsidR="002B72C6" w:rsidRDefault="002B72C6">
            <w:pPr>
              <w:spacing w:after="19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3F54F30" w14:textId="77777777" w:rsidR="002B72C6" w:rsidRDefault="002B72C6">
            <w:pPr>
              <w:spacing w:after="197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4EB8DF3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16EE2" w14:textId="77777777" w:rsidR="002B72C6" w:rsidRDefault="002B72C6"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00F79225" w14:textId="77777777" w:rsidR="002B72C6" w:rsidRDefault="002B72C6">
            <w:pPr>
              <w:spacing w:after="12" w:line="239" w:lineRule="auto"/>
            </w:pPr>
            <w:r>
              <w:rPr>
                <w:sz w:val="18"/>
                <w:szCs w:val="18"/>
              </w:rPr>
              <w:t xml:space="preserve">Individuare e descrivere l’origine storica dei conflitti di religione nel XVII secolo </w:t>
            </w:r>
          </w:p>
          <w:p w14:paraId="34AE5834" w14:textId="77777777" w:rsidR="002B72C6" w:rsidRDefault="002B72C6">
            <w:pPr>
              <w:spacing w:after="12" w:line="238" w:lineRule="auto"/>
            </w:pPr>
            <w:r>
              <w:rPr>
                <w:sz w:val="18"/>
                <w:szCs w:val="18"/>
              </w:rPr>
              <w:t xml:space="preserve">Comprendere in maniera appropriata i concetti studiati, utilizzando il lessico specifico </w:t>
            </w:r>
          </w:p>
          <w:p w14:paraId="1F7A96AA" w14:textId="09D75A4F" w:rsidR="002B72C6" w:rsidRDefault="002B72C6">
            <w:r>
              <w:rPr>
                <w:sz w:val="18"/>
                <w:szCs w:val="18"/>
              </w:rPr>
              <w:t xml:space="preserve">Individuare e distinguere nei fatti storici i nessi causa-effetto e gli ambiti di appartenenza (sociale, economico, politico, istituzionale </w:t>
            </w:r>
            <w:r w:rsidR="00CC5020">
              <w:rPr>
                <w:sz w:val="18"/>
                <w:szCs w:val="18"/>
              </w:rPr>
              <w:t>…)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2B995" w14:textId="77777777" w:rsidR="002B72C6" w:rsidRDefault="002B72C6">
            <w:pPr>
              <w:spacing w:after="418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6C665B4" w14:textId="77777777" w:rsidR="002B72C6" w:rsidRDefault="002B72C6">
            <w:pPr>
              <w:spacing w:after="198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4388102" w14:textId="77777777" w:rsidR="002B72C6" w:rsidRDefault="002B72C6">
            <w:pPr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6BA02AB" w14:textId="77777777" w:rsidR="002B72C6" w:rsidRDefault="002B72C6">
            <w:pPr>
              <w:ind w:left="108"/>
            </w:pP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0524E6" w14:textId="77777777" w:rsidR="002B72C6" w:rsidRDefault="002B72C6">
            <w:pPr>
              <w:spacing w:after="11"/>
              <w:ind w:left="70" w:hanging="70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Conoscere </w:t>
            </w:r>
            <w:r>
              <w:rPr>
                <w:sz w:val="18"/>
                <w:szCs w:val="18"/>
              </w:rPr>
              <w:t xml:space="preserve">il concetto di guerra di religione, individuandone le matrici socio-economiche e politiche e le ripercussioni sulla storia futura </w:t>
            </w:r>
          </w:p>
          <w:p w14:paraId="1F87D300" w14:textId="2E4D66E8" w:rsidR="002B72C6" w:rsidRDefault="002B72C6" w:rsidP="00CC5020">
            <w:pPr>
              <w:spacing w:after="12" w:line="239" w:lineRule="auto"/>
              <w:ind w:left="70" w:right="22"/>
            </w:pPr>
            <w:r>
              <w:rPr>
                <w:sz w:val="18"/>
                <w:szCs w:val="18"/>
              </w:rPr>
              <w:t>Saper formulare correttamente una domanda storica, stabilendo corrette relazioni spazio-temporali e causali</w:t>
            </w:r>
            <w:r w:rsidR="00CC5020">
              <w:rPr>
                <w:sz w:val="18"/>
                <w:szCs w:val="18"/>
              </w:rPr>
              <w:t>.</w:t>
            </w:r>
          </w:p>
        </w:tc>
      </w:tr>
      <w:tr w:rsidR="002B72C6" w14:paraId="55204173" w14:textId="77777777" w:rsidTr="00FD1D93">
        <w:trPr>
          <w:trHeight w:val="120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035E" w14:textId="1EEB4AC8" w:rsidR="002B72C6" w:rsidRDefault="00CC5020">
            <w:pPr>
              <w:ind w:left="108"/>
            </w:pPr>
            <w:r>
              <w:t>La crisi del Seicento: caratteri generali.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6F06E" w14:textId="77777777" w:rsidR="002B72C6" w:rsidRDefault="002B72C6">
            <w:pPr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E62B082" w14:textId="77777777" w:rsidR="002B72C6" w:rsidRDefault="002B72C6">
            <w:pPr>
              <w:spacing w:after="198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B1A5181" w14:textId="77777777" w:rsidR="002B72C6" w:rsidRDefault="002B72C6">
            <w:pPr>
              <w:spacing w:after="197"/>
              <w:ind w:right="13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BB59960" w14:textId="2616B2CF" w:rsidR="002B72C6" w:rsidRDefault="002B72C6">
            <w:pPr>
              <w:spacing w:after="418"/>
              <w:ind w:right="13"/>
              <w:jc w:val="center"/>
            </w:pPr>
          </w:p>
          <w:p w14:paraId="017F0FB5" w14:textId="62DECE59" w:rsidR="002B72C6" w:rsidRDefault="002B72C6">
            <w:pPr>
              <w:ind w:left="110"/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A3992" w14:textId="77777777" w:rsidR="002B72C6" w:rsidRDefault="002B72C6"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0BCF4CF7" w14:textId="77777777" w:rsidR="002B72C6" w:rsidRDefault="002B72C6">
            <w:pPr>
              <w:spacing w:after="7" w:line="241" w:lineRule="auto"/>
            </w:pPr>
            <w:r>
              <w:rPr>
                <w:sz w:val="18"/>
                <w:szCs w:val="18"/>
              </w:rPr>
              <w:t xml:space="preserve">Individuare e descrivere l’origine storica e le specificità della crisi del Seicento  </w:t>
            </w:r>
          </w:p>
          <w:p w14:paraId="2AC8642D" w14:textId="77777777" w:rsidR="002B72C6" w:rsidRDefault="002B72C6">
            <w:pPr>
              <w:spacing w:after="7" w:line="241" w:lineRule="auto"/>
            </w:pPr>
            <w:r>
              <w:rPr>
                <w:sz w:val="18"/>
                <w:szCs w:val="18"/>
              </w:rPr>
              <w:t xml:space="preserve">Comprendere in maniera appropriata i concetti studiati, utilizzando il lessico specifico </w:t>
            </w:r>
          </w:p>
          <w:p w14:paraId="64B7E5A3" w14:textId="77777777" w:rsidR="002B72C6" w:rsidRDefault="002B72C6">
            <w:pPr>
              <w:ind w:right="44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19665" w14:textId="77777777" w:rsidR="002B72C6" w:rsidRDefault="002B72C6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823AE62" w14:textId="77777777" w:rsidR="002B72C6" w:rsidRDefault="002B72C6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D401676" w14:textId="6EC288BC" w:rsidR="002B72C6" w:rsidRDefault="002B72C6">
            <w:pPr>
              <w:ind w:left="108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A8B46" w14:textId="189F1B27" w:rsidR="002B72C6" w:rsidRDefault="002B72C6">
            <w:pPr>
              <w:spacing w:after="8" w:line="242" w:lineRule="auto"/>
              <w:ind w:left="70" w:right="188" w:hanging="70"/>
            </w:pPr>
            <w:r>
              <w:rPr>
                <w:sz w:val="18"/>
                <w:szCs w:val="18"/>
              </w:rPr>
              <w:t>Comprendere le differenze tra gli eventi politici e socioeconomici del Seicento e lo sviluppo culturale del secolo Saper formulare correttamente una domanda storica, stabilendo corrette relazioni spazio-temporali e causali</w:t>
            </w:r>
            <w:r w:rsidR="00CC50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6FADF789" w14:textId="77777777" w:rsidR="002B72C6" w:rsidRDefault="002B72C6">
            <w:pPr>
              <w:ind w:left="70" w:right="41"/>
              <w:jc w:val="both"/>
            </w:pPr>
          </w:p>
        </w:tc>
      </w:tr>
    </w:tbl>
    <w:p w14:paraId="44E39B75" w14:textId="77777777" w:rsidR="0056518F" w:rsidRDefault="00000000">
      <w:pPr>
        <w:ind w:left="7145"/>
        <w:jc w:val="both"/>
      </w:pPr>
      <w:r>
        <w:rPr>
          <w:sz w:val="18"/>
          <w:szCs w:val="18"/>
        </w:rPr>
        <w:t xml:space="preserve"> </w:t>
      </w:r>
    </w:p>
    <w:sectPr w:rsidR="0056518F">
      <w:headerReference w:type="even" r:id="rId8"/>
      <w:headerReference w:type="first" r:id="rId9"/>
      <w:pgSz w:w="16838" w:h="11906" w:orient="landscape"/>
      <w:pgMar w:top="426" w:right="2131" w:bottom="1138" w:left="1133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EDAD" w14:textId="77777777" w:rsidR="00C11353" w:rsidRDefault="00C11353">
      <w:pPr>
        <w:spacing w:line="240" w:lineRule="auto"/>
      </w:pPr>
      <w:r>
        <w:separator/>
      </w:r>
    </w:p>
  </w:endnote>
  <w:endnote w:type="continuationSeparator" w:id="0">
    <w:p w14:paraId="4A071066" w14:textId="77777777" w:rsidR="00C11353" w:rsidRDefault="00C11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D586" w14:textId="77777777" w:rsidR="00C11353" w:rsidRDefault="00C11353">
      <w:pPr>
        <w:spacing w:line="240" w:lineRule="auto"/>
      </w:pPr>
      <w:r>
        <w:separator/>
      </w:r>
    </w:p>
  </w:footnote>
  <w:footnote w:type="continuationSeparator" w:id="0">
    <w:p w14:paraId="3B9901E1" w14:textId="77777777" w:rsidR="00C11353" w:rsidRDefault="00C113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EF4C" w14:textId="77777777" w:rsidR="0056518F" w:rsidRDefault="00000000">
    <w:pPr>
      <w:ind w:left="775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5388015" wp14:editId="03966FE3">
          <wp:simplePos x="0" y="0"/>
          <wp:positionH relativeFrom="page">
            <wp:posOffset>4971288</wp:posOffset>
          </wp:positionH>
          <wp:positionV relativeFrom="page">
            <wp:posOffset>449580</wp:posOffset>
          </wp:positionV>
          <wp:extent cx="571500" cy="524256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24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6"/>
        <w:szCs w:val="16"/>
      </w:rPr>
      <w:t xml:space="preserve"> </w:t>
    </w:r>
  </w:p>
  <w:p w14:paraId="3E99E883" w14:textId="77777777" w:rsidR="0056518F" w:rsidRDefault="00000000">
    <w:pPr>
      <w:ind w:left="720"/>
      <w:jc w:val="center"/>
    </w:pPr>
    <w:r>
      <w:rPr>
        <w:rFonts w:ascii="Verdana" w:eastAsia="Verdana" w:hAnsi="Verdana" w:cs="Verdana"/>
        <w:sz w:val="16"/>
        <w:szCs w:val="16"/>
      </w:rPr>
      <w:t xml:space="preserve">LICEO GINNASIO STATALE "BENEDETTO CAIROLI" </w:t>
    </w:r>
  </w:p>
  <w:p w14:paraId="3179C262" w14:textId="77777777" w:rsidR="0056518F" w:rsidRDefault="00000000">
    <w:pPr>
      <w:ind w:left="719"/>
      <w:jc w:val="center"/>
    </w:pPr>
    <w:r>
      <w:rPr>
        <w:rFonts w:ascii="Verdana" w:eastAsia="Verdana" w:hAnsi="Verdana" w:cs="Verdana"/>
        <w:sz w:val="16"/>
        <w:szCs w:val="16"/>
      </w:rPr>
      <w:t>CON ANNESSA SEZIONE DI LICEO SCIENTIFICOE LICEO DELLE SCIENZE UMANE</w:t>
    </w:r>
    <w:r>
      <w:rPr>
        <w:rFonts w:ascii="Times New Roman" w:eastAsia="Times New Roman" w:hAnsi="Times New Roman" w:cs="Times New Roman"/>
      </w:rPr>
      <w:t xml:space="preserve"> </w:t>
    </w:r>
  </w:p>
  <w:p w14:paraId="2722F1E9" w14:textId="77777777" w:rsidR="0056518F" w:rsidRDefault="00000000">
    <w:r>
      <w:rPr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E32E" w14:textId="77777777" w:rsidR="0056518F" w:rsidRDefault="00000000">
    <w:pPr>
      <w:ind w:left="775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4F0B2A" wp14:editId="1C6C30D6">
          <wp:simplePos x="0" y="0"/>
          <wp:positionH relativeFrom="page">
            <wp:posOffset>4971288</wp:posOffset>
          </wp:positionH>
          <wp:positionV relativeFrom="page">
            <wp:posOffset>449580</wp:posOffset>
          </wp:positionV>
          <wp:extent cx="571500" cy="524256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24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6"/>
        <w:szCs w:val="16"/>
      </w:rPr>
      <w:t xml:space="preserve"> </w:t>
    </w:r>
  </w:p>
  <w:p w14:paraId="12EE455E" w14:textId="77777777" w:rsidR="0056518F" w:rsidRDefault="00000000">
    <w:pPr>
      <w:ind w:left="720"/>
      <w:jc w:val="center"/>
    </w:pPr>
    <w:r>
      <w:rPr>
        <w:rFonts w:ascii="Verdana" w:eastAsia="Verdana" w:hAnsi="Verdana" w:cs="Verdana"/>
        <w:sz w:val="16"/>
        <w:szCs w:val="16"/>
      </w:rPr>
      <w:t xml:space="preserve">LICEO GINNASIO STATALE "BENEDETTO CAIROLI" </w:t>
    </w:r>
  </w:p>
  <w:p w14:paraId="59E7CF9C" w14:textId="77777777" w:rsidR="0056518F" w:rsidRDefault="00000000">
    <w:pPr>
      <w:ind w:left="719"/>
      <w:jc w:val="center"/>
    </w:pPr>
    <w:r>
      <w:rPr>
        <w:rFonts w:ascii="Verdana" w:eastAsia="Verdana" w:hAnsi="Verdana" w:cs="Verdana"/>
        <w:sz w:val="16"/>
        <w:szCs w:val="16"/>
      </w:rPr>
      <w:t>CON ANNESSA SEZIONE DI LICEO SCIENTIFICOE LICEO DELLE SCIENZE UMANE</w:t>
    </w:r>
    <w:r>
      <w:rPr>
        <w:rFonts w:ascii="Times New Roman" w:eastAsia="Times New Roman" w:hAnsi="Times New Roman" w:cs="Times New Roman"/>
      </w:rPr>
      <w:t xml:space="preserve"> </w:t>
    </w:r>
  </w:p>
  <w:p w14:paraId="2D1470CF" w14:textId="77777777" w:rsidR="0056518F" w:rsidRDefault="00000000">
    <w:r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3FE6"/>
    <w:multiLevelType w:val="multilevel"/>
    <w:tmpl w:val="41280600"/>
    <w:lvl w:ilvl="0">
      <w:start w:val="1"/>
      <w:numFmt w:val="bullet"/>
      <w:lvlText w:val="•"/>
      <w:lvlJc w:val="left"/>
      <w:pPr>
        <w:ind w:left="322" w:hanging="32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14" w:hanging="121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34" w:hanging="193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54" w:hanging="265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74" w:hanging="337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94" w:hanging="409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14" w:hanging="481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34" w:hanging="553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54" w:hanging="625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1" w15:restartNumberingAfterBreak="0">
    <w:nsid w:val="3DA77C6F"/>
    <w:multiLevelType w:val="multilevel"/>
    <w:tmpl w:val="ECA2BD2A"/>
    <w:lvl w:ilvl="0">
      <w:start w:val="1"/>
      <w:numFmt w:val="bullet"/>
      <w:lvlText w:val="•"/>
      <w:lvlJc w:val="left"/>
      <w:pPr>
        <w:ind w:left="322" w:hanging="32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14" w:hanging="121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34" w:hanging="193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54" w:hanging="265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74" w:hanging="337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94" w:hanging="409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14" w:hanging="481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34" w:hanging="553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54" w:hanging="625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2" w15:restartNumberingAfterBreak="0">
    <w:nsid w:val="47DB6D80"/>
    <w:multiLevelType w:val="multilevel"/>
    <w:tmpl w:val="15582206"/>
    <w:lvl w:ilvl="0">
      <w:start w:val="1"/>
      <w:numFmt w:val="bullet"/>
      <w:lvlText w:val="•"/>
      <w:lvlJc w:val="left"/>
      <w:pPr>
        <w:ind w:left="430" w:hanging="43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3" w15:restartNumberingAfterBreak="0">
    <w:nsid w:val="69AB235E"/>
    <w:multiLevelType w:val="multilevel"/>
    <w:tmpl w:val="F842B3AE"/>
    <w:lvl w:ilvl="0">
      <w:start w:val="1"/>
      <w:numFmt w:val="bullet"/>
      <w:lvlText w:val="•"/>
      <w:lvlJc w:val="left"/>
      <w:pPr>
        <w:ind w:left="430" w:hanging="43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num w:numId="1" w16cid:durableId="1564024316">
    <w:abstractNumId w:val="0"/>
  </w:num>
  <w:num w:numId="2" w16cid:durableId="1418792243">
    <w:abstractNumId w:val="3"/>
  </w:num>
  <w:num w:numId="3" w16cid:durableId="433019923">
    <w:abstractNumId w:val="1"/>
  </w:num>
  <w:num w:numId="4" w16cid:durableId="174266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8F"/>
    <w:rsid w:val="00050A0B"/>
    <w:rsid w:val="000F40CE"/>
    <w:rsid w:val="001C6A7F"/>
    <w:rsid w:val="002B72C6"/>
    <w:rsid w:val="002F5982"/>
    <w:rsid w:val="004C6A4D"/>
    <w:rsid w:val="0056518F"/>
    <w:rsid w:val="005E7216"/>
    <w:rsid w:val="00651B50"/>
    <w:rsid w:val="00BA09DC"/>
    <w:rsid w:val="00C11353"/>
    <w:rsid w:val="00CC5020"/>
    <w:rsid w:val="00D112E8"/>
    <w:rsid w:val="00E7685C"/>
    <w:rsid w:val="00E81AD9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AAEB"/>
  <w15:docId w15:val="{2E06CBB9-ABCC-4160-8736-97B86E8B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" w:type="dxa"/>
        <w:bottom w:w="8" w:type="dxa"/>
        <w:right w:w="6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" w:type="dxa"/>
        <w:bottom w:w="8" w:type="dxa"/>
        <w:right w:w="6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1" w:type="dxa"/>
        <w:bottom w:w="8" w:type="dxa"/>
        <w:right w:w="6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1" w:type="dxa"/>
        <w:bottom w:w="8" w:type="dxa"/>
        <w:right w:w="6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1" w:type="dxa"/>
        <w:bottom w:w="8" w:type="dxa"/>
        <w:right w:w="6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1" w:type="dxa"/>
        <w:bottom w:w="8" w:type="dxa"/>
        <w:right w:w="6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9734-D42F-4569-A6F4-068DCDAE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 Iannaccone</cp:lastModifiedBy>
  <cp:revision>8</cp:revision>
  <dcterms:created xsi:type="dcterms:W3CDTF">2022-09-09T18:08:00Z</dcterms:created>
  <dcterms:modified xsi:type="dcterms:W3CDTF">2022-09-10T14:46:00Z</dcterms:modified>
</cp:coreProperties>
</file>