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D51E" w14:textId="77777777" w:rsidR="004F2B4B" w:rsidRDefault="00000000">
      <w:pPr>
        <w:ind w:right="5914"/>
        <w:jc w:val="right"/>
      </w:pPr>
      <w:r>
        <w:rPr>
          <w:b/>
          <w:sz w:val="32"/>
        </w:rPr>
        <w:t xml:space="preserve">OBIETTIVI MINIMI </w:t>
      </w:r>
    </w:p>
    <w:p w14:paraId="3380BD7C" w14:textId="77777777" w:rsidR="004F2B4B" w:rsidRDefault="00000000">
      <w:pPr>
        <w:spacing w:after="50"/>
        <w:ind w:right="5678"/>
        <w:jc w:val="right"/>
      </w:pPr>
      <w:r>
        <w:rPr>
          <w:sz w:val="32"/>
        </w:rPr>
        <w:t xml:space="preserve">DISCIPLINA: </w:t>
      </w:r>
      <w:r>
        <w:rPr>
          <w:b/>
          <w:sz w:val="32"/>
        </w:rPr>
        <w:t xml:space="preserve">ITALIANO  </w:t>
      </w:r>
    </w:p>
    <w:p w14:paraId="6CF212DD" w14:textId="77777777" w:rsidR="004F2B4B" w:rsidRDefault="00000000">
      <w:pPr>
        <w:spacing w:after="0"/>
        <w:ind w:left="-307"/>
      </w:pPr>
      <w:r>
        <w:rPr>
          <w:sz w:val="20"/>
        </w:rPr>
        <w:t xml:space="preserve"> </w:t>
      </w:r>
    </w:p>
    <w:tbl>
      <w:tblPr>
        <w:tblStyle w:val="TableGrid"/>
        <w:tblW w:w="13814" w:type="dxa"/>
        <w:tblInd w:w="-415" w:type="dxa"/>
        <w:tblCellMar>
          <w:top w:w="45" w:type="dxa"/>
          <w:left w:w="10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6016"/>
        <w:gridCol w:w="3694"/>
        <w:gridCol w:w="4104"/>
      </w:tblGrid>
      <w:tr w:rsidR="004F2B4B" w14:paraId="10B3ED53" w14:textId="77777777">
        <w:trPr>
          <w:trHeight w:val="341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A99CE" w14:textId="0AA6BF7C" w:rsidR="004F2B4B" w:rsidRDefault="00000000">
            <w:pPr>
              <w:spacing w:after="0"/>
              <w:ind w:right="55"/>
              <w:jc w:val="right"/>
            </w:pPr>
            <w:r>
              <w:rPr>
                <w:b/>
                <w:sz w:val="24"/>
              </w:rPr>
              <w:t xml:space="preserve">CLASSE QUARTA </w:t>
            </w:r>
            <w:r w:rsidR="00C80BFB">
              <w:rPr>
                <w:b/>
                <w:sz w:val="24"/>
              </w:rPr>
              <w:t xml:space="preserve">LICEO SCIENTIFICO, SCIENZE </w:t>
            </w:r>
            <w:proofErr w:type="gramStart"/>
            <w:r w:rsidR="00C80BFB">
              <w:rPr>
                <w:b/>
                <w:sz w:val="24"/>
              </w:rPr>
              <w:t>UMANE ,</w:t>
            </w:r>
            <w:proofErr w:type="gramEnd"/>
            <w:r w:rsidR="00C80BFB">
              <w:rPr>
                <w:b/>
                <w:sz w:val="24"/>
              </w:rPr>
              <w:t xml:space="preserve"> MUSICALE</w:t>
            </w: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B2E82" w14:textId="77777777" w:rsidR="004F2B4B" w:rsidRDefault="004F2B4B" w:rsidP="00C80BFB">
            <w:pPr>
              <w:ind w:firstLine="2783"/>
            </w:pPr>
          </w:p>
        </w:tc>
      </w:tr>
      <w:tr w:rsidR="004F2B4B" w14:paraId="0E2E3F85" w14:textId="77777777">
        <w:trPr>
          <w:trHeight w:val="499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3030" w14:textId="77777777" w:rsidR="004F2B4B" w:rsidRDefault="00000000">
            <w:pPr>
              <w:spacing w:after="0"/>
              <w:ind w:right="2832"/>
            </w:pPr>
            <w:r>
              <w:rPr>
                <w:b/>
                <w:sz w:val="20"/>
              </w:rPr>
              <w:t>NUCLEI DISCIPLINARI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(CONOSCENZE)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9F20" w14:textId="77777777" w:rsidR="004F2B4B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>ABILITA’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968C" w14:textId="77777777" w:rsidR="004F2B4B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>COMPETENZE</w:t>
            </w:r>
            <w:r>
              <w:rPr>
                <w:sz w:val="20"/>
              </w:rPr>
              <w:t xml:space="preserve"> </w:t>
            </w:r>
          </w:p>
        </w:tc>
      </w:tr>
      <w:tr w:rsidR="004F2B4B" w14:paraId="3A45D066" w14:textId="77777777">
        <w:trPr>
          <w:trHeight w:val="6113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8FCF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PRODUZIONE SCRITTA </w:t>
            </w:r>
          </w:p>
          <w:p w14:paraId="1764BE69" w14:textId="77777777" w:rsidR="004F2B4B" w:rsidRDefault="00000000">
            <w:pPr>
              <w:spacing w:after="0" w:line="242" w:lineRule="auto"/>
              <w:ind w:right="10"/>
            </w:pPr>
            <w:r>
              <w:rPr>
                <w:sz w:val="20"/>
              </w:rPr>
              <w:t xml:space="preserve">Consolidamento delle tipologie A e B: l’alunno conosce le caratteristiche </w:t>
            </w:r>
            <w:proofErr w:type="gramStart"/>
            <w:r>
              <w:rPr>
                <w:sz w:val="20"/>
              </w:rPr>
              <w:t>della tipologie</w:t>
            </w:r>
            <w:proofErr w:type="gramEnd"/>
            <w:r>
              <w:rPr>
                <w:sz w:val="20"/>
              </w:rPr>
              <w:t xml:space="preserve"> A e B </w:t>
            </w:r>
          </w:p>
          <w:p w14:paraId="0EE97D31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Introduzione alla tipologia C: l’alunno conosce le caratteristiche della tipologia C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795F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L’alunno: </w:t>
            </w:r>
          </w:p>
          <w:p w14:paraId="456110AC" w14:textId="77777777" w:rsidR="004F2B4B" w:rsidRDefault="00000000">
            <w:pPr>
              <w:spacing w:after="1" w:line="241" w:lineRule="auto"/>
              <w:ind w:left="2" w:right="164"/>
            </w:pPr>
            <w:r>
              <w:rPr>
                <w:sz w:val="20"/>
              </w:rPr>
              <w:t xml:space="preserve">rispetta autonomamente le consegne; è ordinato nell’impaginazione e nella partizione del testo scritto; usa in modo abbastanza sicuro gli strumenti dell’analisi; coglie le informazioni principali di un testo, la struttura dell’argomentazione, le caratteristiche contenutistiche e formali del testo;  </w:t>
            </w:r>
          </w:p>
          <w:p w14:paraId="37C96430" w14:textId="77777777" w:rsidR="004F2B4B" w:rsidRDefault="00000000">
            <w:pPr>
              <w:spacing w:after="1" w:line="240" w:lineRule="auto"/>
              <w:ind w:left="2"/>
            </w:pPr>
            <w:r>
              <w:rPr>
                <w:sz w:val="20"/>
              </w:rPr>
              <w:t xml:space="preserve">rielabora almeno parzialmente le informazioni integrandole con le proprie conoscenze; </w:t>
            </w:r>
          </w:p>
          <w:p w14:paraId="441546C6" w14:textId="77777777" w:rsidR="004F2B4B" w:rsidRDefault="00000000">
            <w:pPr>
              <w:spacing w:after="1" w:line="241" w:lineRule="auto"/>
              <w:ind w:left="2" w:right="91"/>
              <w:jc w:val="both"/>
            </w:pPr>
            <w:r>
              <w:rPr>
                <w:sz w:val="20"/>
              </w:rPr>
              <w:t xml:space="preserve">offre accettabili congruenza e </w:t>
            </w:r>
            <w:proofErr w:type="gramStart"/>
            <w:r>
              <w:rPr>
                <w:sz w:val="20"/>
              </w:rPr>
              <w:t>coesione  nello</w:t>
            </w:r>
            <w:proofErr w:type="gramEnd"/>
            <w:r>
              <w:rPr>
                <w:sz w:val="20"/>
              </w:rPr>
              <w:t xml:space="preserve"> svolgimento del discorso; usa con  ragionevole  correttezza  le strutture morfologiche della lingua  e della sintassi italiana; </w:t>
            </w:r>
          </w:p>
          <w:p w14:paraId="7F4902C0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usa </w:t>
            </w:r>
            <w:proofErr w:type="gramStart"/>
            <w:r>
              <w:rPr>
                <w:sz w:val="20"/>
              </w:rPr>
              <w:t>consapevolmente  la</w:t>
            </w:r>
            <w:proofErr w:type="gramEnd"/>
            <w:r>
              <w:rPr>
                <w:sz w:val="20"/>
              </w:rPr>
              <w:t xml:space="preserve"> punteggiatura in </w:t>
            </w:r>
          </w:p>
          <w:p w14:paraId="2EFB8460" w14:textId="77777777" w:rsidR="004F2B4B" w:rsidRDefault="00000000">
            <w:pPr>
              <w:spacing w:after="0"/>
              <w:ind w:left="2" w:right="148"/>
              <w:jc w:val="both"/>
            </w:pPr>
            <w:r>
              <w:rPr>
                <w:sz w:val="20"/>
              </w:rPr>
              <w:t xml:space="preserve">relazione al tipo di testo scritto; padroneggia accettabilmente la correttezza ortografica nello scritto; gestisce con accettabile </w:t>
            </w:r>
            <w:proofErr w:type="gramStart"/>
            <w:r>
              <w:rPr>
                <w:sz w:val="20"/>
              </w:rPr>
              <w:t>appropriatezza  un</w:t>
            </w:r>
            <w:proofErr w:type="gramEnd"/>
            <w:r>
              <w:rPr>
                <w:sz w:val="20"/>
              </w:rPr>
              <w:t xml:space="preserve">  repertorio lessicale  adeguato; mostra consapevolezza dei più importanti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1DD6" w14:textId="77777777" w:rsidR="004F2B4B" w:rsidRDefault="00000000">
            <w:pPr>
              <w:spacing w:after="2" w:line="239" w:lineRule="auto"/>
              <w:ind w:left="2"/>
            </w:pPr>
            <w:r>
              <w:rPr>
                <w:b/>
                <w:sz w:val="20"/>
              </w:rPr>
              <w:t>L2</w:t>
            </w:r>
            <w:r>
              <w:rPr>
                <w:sz w:val="20"/>
              </w:rPr>
              <w:t xml:space="preserve"> Leggere, comprendere e interpretare testi scritti di vario tipo </w:t>
            </w:r>
          </w:p>
          <w:p w14:paraId="0C0F4EBF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14:paraId="424CAB1D" w14:textId="77777777" w:rsidR="004F2B4B" w:rsidRDefault="00000000">
            <w:pPr>
              <w:spacing w:after="0" w:line="242" w:lineRule="auto"/>
              <w:ind w:left="2"/>
            </w:pPr>
            <w:r>
              <w:rPr>
                <w:b/>
                <w:sz w:val="20"/>
              </w:rPr>
              <w:t xml:space="preserve">L3 </w:t>
            </w:r>
            <w:r>
              <w:rPr>
                <w:sz w:val="20"/>
              </w:rPr>
              <w:t xml:space="preserve">Produrre testi di vario tipo in relazione a diversi scopi comunicativi </w:t>
            </w:r>
          </w:p>
          <w:p w14:paraId="124D4B13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14:paraId="2358B13F" w14:textId="77777777" w:rsidR="004F2B4B" w:rsidRDefault="004F2B4B">
      <w:pPr>
        <w:spacing w:after="0"/>
        <w:ind w:left="-1440" w:right="559"/>
      </w:pPr>
    </w:p>
    <w:tbl>
      <w:tblPr>
        <w:tblStyle w:val="TableGrid"/>
        <w:tblW w:w="13814" w:type="dxa"/>
        <w:tblInd w:w="-415" w:type="dxa"/>
        <w:tblCellMar>
          <w:top w:w="45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6016"/>
        <w:gridCol w:w="3694"/>
        <w:gridCol w:w="4104"/>
      </w:tblGrid>
      <w:tr w:rsidR="004F2B4B" w14:paraId="5465BEE4" w14:textId="77777777" w:rsidTr="00C80BFB">
        <w:trPr>
          <w:trHeight w:val="2208"/>
        </w:trPr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8FB6" w14:textId="77777777" w:rsidR="004F2B4B" w:rsidRDefault="004F2B4B"/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FA15" w14:textId="77777777" w:rsidR="004F2B4B" w:rsidRDefault="00000000">
            <w:pPr>
              <w:spacing w:after="0" w:line="242" w:lineRule="auto"/>
              <w:ind w:left="2"/>
            </w:pPr>
            <w:r>
              <w:rPr>
                <w:sz w:val="20"/>
              </w:rPr>
              <w:t xml:space="preserve">termini del linguaggio tecnico di riferimento; </w:t>
            </w:r>
          </w:p>
          <w:p w14:paraId="38DBBD9D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sceglie argomenti pertinenti; </w:t>
            </w:r>
          </w:p>
          <w:p w14:paraId="6105FC89" w14:textId="77777777" w:rsidR="004F2B4B" w:rsidRDefault="00000000">
            <w:pPr>
              <w:spacing w:after="0" w:line="242" w:lineRule="auto"/>
              <w:ind w:left="2"/>
            </w:pPr>
            <w:r>
              <w:rPr>
                <w:sz w:val="20"/>
              </w:rPr>
              <w:t xml:space="preserve">organizza gli argomenti intorno a un’idea di fondo identificabile; </w:t>
            </w:r>
          </w:p>
          <w:p w14:paraId="3DB5FF11" w14:textId="77777777" w:rsidR="004F2B4B" w:rsidRDefault="00000000">
            <w:pPr>
              <w:spacing w:after="2" w:line="239" w:lineRule="auto"/>
              <w:ind w:left="2"/>
              <w:jc w:val="both"/>
            </w:pPr>
            <w:proofErr w:type="gramStart"/>
            <w:r>
              <w:rPr>
                <w:sz w:val="20"/>
              </w:rPr>
              <w:t>fornisce  informazioni</w:t>
            </w:r>
            <w:proofErr w:type="gramEnd"/>
            <w:r>
              <w:rPr>
                <w:sz w:val="20"/>
              </w:rPr>
              <w:t xml:space="preserve"> e  dati congruenti con l’idea di fondo; </w:t>
            </w:r>
          </w:p>
          <w:p w14:paraId="0A070D37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rielabora le informazioni con qualche commento anche personale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A8E2" w14:textId="77777777" w:rsidR="004F2B4B" w:rsidRDefault="004F2B4B"/>
        </w:tc>
      </w:tr>
      <w:tr w:rsidR="004F2B4B" w14:paraId="77B83143" w14:textId="77777777" w:rsidTr="00C80BFB">
        <w:trPr>
          <w:trHeight w:val="2450"/>
        </w:trPr>
        <w:tc>
          <w:tcPr>
            <w:tcW w:w="6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1408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STORIA DELLA LETTERATURA </w:t>
            </w:r>
          </w:p>
          <w:p w14:paraId="1A6263A1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L’alunno conosce nelle linee essenziali: </w:t>
            </w:r>
          </w:p>
          <w:p w14:paraId="4B94E078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2974324A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Torquato Tasso </w:t>
            </w:r>
          </w:p>
          <w:p w14:paraId="69B9FA6D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Le </w:t>
            </w:r>
            <w:r>
              <w:rPr>
                <w:b/>
                <w:i/>
                <w:sz w:val="20"/>
              </w:rPr>
              <w:t xml:space="preserve">Rime </w:t>
            </w:r>
            <w:r>
              <w:rPr>
                <w:b/>
                <w:sz w:val="20"/>
              </w:rPr>
              <w:t xml:space="preserve"> </w:t>
            </w:r>
          </w:p>
          <w:p w14:paraId="1EC9149F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La </w:t>
            </w:r>
            <w:r>
              <w:rPr>
                <w:b/>
                <w:i/>
                <w:sz w:val="20"/>
              </w:rPr>
              <w:t xml:space="preserve">Gerusalemme liberata </w:t>
            </w:r>
          </w:p>
          <w:p w14:paraId="2328D641" w14:textId="77777777" w:rsidR="004F2B4B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  <w:p w14:paraId="70B041D2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La questione della lingua </w:t>
            </w:r>
          </w:p>
          <w:p w14:paraId="34D9F6B2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14:paraId="28D9E99A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Niccolò Machiavelli </w:t>
            </w:r>
          </w:p>
          <w:p w14:paraId="4AE371BE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Il </w:t>
            </w:r>
            <w:r>
              <w:rPr>
                <w:b/>
                <w:i/>
                <w:sz w:val="20"/>
              </w:rPr>
              <w:t xml:space="preserve">Principe </w:t>
            </w:r>
          </w:p>
          <w:p w14:paraId="128F53BA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1F8BC7E9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Caratteristiche del </w:t>
            </w:r>
            <w:r>
              <w:rPr>
                <w:b/>
                <w:i/>
                <w:sz w:val="20"/>
              </w:rPr>
              <w:t xml:space="preserve">Purgatorio </w:t>
            </w:r>
            <w:r>
              <w:rPr>
                <w:b/>
                <w:sz w:val="20"/>
              </w:rPr>
              <w:t>e dei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canti commentati del </w:t>
            </w:r>
            <w:r>
              <w:rPr>
                <w:b/>
                <w:i/>
                <w:sz w:val="20"/>
              </w:rPr>
              <w:t xml:space="preserve">Purgatorio </w:t>
            </w:r>
            <w:r>
              <w:rPr>
                <w:b/>
                <w:sz w:val="20"/>
              </w:rPr>
              <w:t xml:space="preserve"> </w:t>
            </w:r>
          </w:p>
          <w:p w14:paraId="5080F81B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14:paraId="7EBB0211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Caratteri generali della letteratura del ‘600 </w:t>
            </w:r>
          </w:p>
          <w:p w14:paraId="674B3358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4AFDA9D5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L’illuminismo </w:t>
            </w:r>
          </w:p>
          <w:p w14:paraId="00693BAE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14:paraId="602339E2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Carlo Goldoni </w:t>
            </w:r>
          </w:p>
          <w:p w14:paraId="42706B5E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14:paraId="6DD3DC52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Giuseppe Parini </w:t>
            </w:r>
          </w:p>
          <w:p w14:paraId="73B83A8F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Il </w:t>
            </w:r>
            <w:r>
              <w:rPr>
                <w:b/>
                <w:i/>
                <w:sz w:val="20"/>
              </w:rPr>
              <w:t>Giorno</w:t>
            </w:r>
            <w:r>
              <w:rPr>
                <w:b/>
                <w:sz w:val="20"/>
              </w:rPr>
              <w:t xml:space="preserve"> </w:t>
            </w:r>
          </w:p>
          <w:p w14:paraId="7DAB7B0E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14:paraId="369CB2B6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Neoclassicismo e preromanticismo </w:t>
            </w:r>
          </w:p>
          <w:p w14:paraId="3480B5E0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3056" w14:textId="77777777" w:rsidR="004F2B4B" w:rsidRDefault="00000000">
            <w:pPr>
              <w:spacing w:after="1" w:line="241" w:lineRule="auto"/>
              <w:ind w:left="2" w:right="38"/>
            </w:pPr>
            <w:r>
              <w:rPr>
                <w:sz w:val="20"/>
              </w:rPr>
              <w:t xml:space="preserve">L’alunno: padroneggia in modo accettabile un lessico specifico; pianifica in modo chiaro e </w:t>
            </w:r>
            <w:proofErr w:type="gramStart"/>
            <w:r>
              <w:rPr>
                <w:sz w:val="20"/>
              </w:rPr>
              <w:t>abbastanza  efficace</w:t>
            </w:r>
            <w:proofErr w:type="gramEnd"/>
            <w:r>
              <w:rPr>
                <w:sz w:val="20"/>
              </w:rPr>
              <w:t xml:space="preserve"> il proprio discorso in base al destinatario, alla situazione comunicativa, allo </w:t>
            </w:r>
          </w:p>
          <w:p w14:paraId="2921248B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scopo del messaggio e al tempo a </w:t>
            </w:r>
          </w:p>
          <w:p w14:paraId="77839F0A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disposizione; </w:t>
            </w:r>
          </w:p>
          <w:p w14:paraId="0F794BD4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espone in modo accettabilmente chiaro e corretto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CDF8" w14:textId="77777777" w:rsidR="004F2B4B" w:rsidRDefault="00000000">
            <w:pPr>
              <w:spacing w:after="0"/>
              <w:ind w:left="2"/>
            </w:pPr>
            <w:r>
              <w:rPr>
                <w:b/>
                <w:sz w:val="20"/>
                <w:u w:val="single" w:color="000000"/>
              </w:rPr>
              <w:t>Competenze specifiche</w:t>
            </w:r>
            <w:r>
              <w:rPr>
                <w:b/>
                <w:sz w:val="20"/>
              </w:rPr>
              <w:t xml:space="preserve"> </w:t>
            </w:r>
          </w:p>
          <w:p w14:paraId="3F1087A6" w14:textId="77777777" w:rsidR="004F2B4B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 xml:space="preserve"> </w:t>
            </w:r>
          </w:p>
          <w:p w14:paraId="7830BC00" w14:textId="77777777" w:rsidR="004F2B4B" w:rsidRDefault="00000000">
            <w:pPr>
              <w:spacing w:after="0" w:line="242" w:lineRule="auto"/>
              <w:ind w:left="2"/>
            </w:pPr>
            <w:r>
              <w:rPr>
                <w:b/>
                <w:sz w:val="20"/>
              </w:rPr>
              <w:t>L1</w:t>
            </w:r>
            <w:r>
              <w:rPr>
                <w:sz w:val="20"/>
              </w:rPr>
              <w:t xml:space="preserve"> padroneggiare gli strumenti espressivi indispensabili per gestire l’interazione verbale comunicativa in vari contesti  </w:t>
            </w:r>
          </w:p>
          <w:p w14:paraId="00A93DE5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F2B4B" w14:paraId="61B934B4" w14:textId="77777777">
        <w:trPr>
          <w:trHeight w:val="26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6C495" w14:textId="77777777" w:rsidR="004F2B4B" w:rsidRDefault="004F2B4B"/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8D6D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L’alunno: </w:t>
            </w:r>
          </w:p>
          <w:p w14:paraId="586E6DD5" w14:textId="77777777" w:rsidR="004F2B4B" w:rsidRDefault="00000000">
            <w:pPr>
              <w:spacing w:after="1" w:line="241" w:lineRule="auto"/>
              <w:ind w:left="2" w:right="75"/>
            </w:pPr>
            <w:r>
              <w:rPr>
                <w:sz w:val="20"/>
              </w:rPr>
              <w:t xml:space="preserve">coglie il significato essenziale di un testo; coglie in maniera corretta il rapporto tra contenuto e forma di un testo; coglie in maniera corretta le relazioni del testo con l’opera di appartenenza, la produzione complessiva dell’autore, il genere letterario di appartenenza, testi di autori diversi; </w:t>
            </w:r>
          </w:p>
          <w:p w14:paraId="1F78590D" w14:textId="77777777" w:rsidR="004F2B4B" w:rsidRDefault="00000000">
            <w:pPr>
              <w:spacing w:after="0"/>
              <w:ind w:left="2" w:right="10"/>
            </w:pPr>
            <w:r>
              <w:rPr>
                <w:sz w:val="20"/>
              </w:rPr>
              <w:t xml:space="preserve">comprende in modo abbastanza sicuro testi di critica letteraria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04F0" w14:textId="77777777" w:rsidR="004F2B4B" w:rsidRDefault="00000000">
            <w:pPr>
              <w:spacing w:after="0" w:line="242" w:lineRule="auto"/>
              <w:ind w:left="2"/>
            </w:pPr>
            <w:r>
              <w:rPr>
                <w:b/>
                <w:sz w:val="20"/>
              </w:rPr>
              <w:t>L2</w:t>
            </w:r>
            <w:r>
              <w:rPr>
                <w:sz w:val="20"/>
              </w:rPr>
              <w:t xml:space="preserve"> Leggere, comprendere e interpretare testi scritti di vario tipo </w:t>
            </w:r>
          </w:p>
          <w:p w14:paraId="13B35464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F2B4B" w14:paraId="0802592A" w14:textId="77777777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B5F5" w14:textId="77777777" w:rsidR="004F2B4B" w:rsidRDefault="004F2B4B"/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464E" w14:textId="77777777" w:rsidR="004F2B4B" w:rsidRDefault="00000000">
            <w:pPr>
              <w:spacing w:after="0" w:line="242" w:lineRule="auto"/>
              <w:ind w:left="2" w:right="85"/>
            </w:pPr>
            <w:proofErr w:type="gramStart"/>
            <w:r>
              <w:rPr>
                <w:sz w:val="20"/>
              </w:rPr>
              <w:t>L’alunno:  produce</w:t>
            </w:r>
            <w:proofErr w:type="gramEnd"/>
            <w:r>
              <w:rPr>
                <w:sz w:val="20"/>
              </w:rPr>
              <w:t xml:space="preserve"> testi abbastanza coerenti e coesi, aderenti alla traccia; </w:t>
            </w:r>
          </w:p>
          <w:p w14:paraId="71A1F10E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realizza con proprietà accettabile forme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944E" w14:textId="77777777" w:rsidR="004F2B4B" w:rsidRDefault="00000000">
            <w:pPr>
              <w:spacing w:after="0" w:line="242" w:lineRule="auto"/>
              <w:ind w:left="2"/>
            </w:pPr>
            <w:r>
              <w:rPr>
                <w:b/>
                <w:sz w:val="20"/>
              </w:rPr>
              <w:t>L3</w:t>
            </w:r>
            <w:r>
              <w:rPr>
                <w:sz w:val="20"/>
              </w:rPr>
              <w:t xml:space="preserve"> Produrre testi di vario tipo in relazione a diversi scopi comunicativi </w:t>
            </w:r>
          </w:p>
          <w:p w14:paraId="40AB55AB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F2B4B" w14:paraId="506009CC" w14:textId="77777777" w:rsidTr="00C80BFB">
        <w:tblPrEx>
          <w:tblCellMar>
            <w:right w:w="79" w:type="dxa"/>
          </w:tblCellMar>
        </w:tblPrEx>
        <w:trPr>
          <w:trHeight w:val="444"/>
        </w:trPr>
        <w:tc>
          <w:tcPr>
            <w:tcW w:w="6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A8A6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>Vittorio Alfieri</w:t>
            </w:r>
            <w:r>
              <w:rPr>
                <w:sz w:val="20"/>
              </w:rPr>
              <w:t xml:space="preserve"> </w:t>
            </w:r>
          </w:p>
          <w:p w14:paraId="06E3AD8B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lastRenderedPageBreak/>
              <w:t xml:space="preserve">Le </w:t>
            </w:r>
            <w:r>
              <w:rPr>
                <w:b/>
                <w:i/>
                <w:sz w:val="20"/>
              </w:rPr>
              <w:t xml:space="preserve">Rime </w:t>
            </w:r>
          </w:p>
          <w:p w14:paraId="67855AAD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Le tragedie </w:t>
            </w:r>
          </w:p>
          <w:p w14:paraId="01F48CFF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14:paraId="1DD1C690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Ugo Foscolo </w:t>
            </w:r>
          </w:p>
          <w:p w14:paraId="13BB5770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Le </w:t>
            </w:r>
            <w:r>
              <w:rPr>
                <w:b/>
                <w:i/>
                <w:sz w:val="20"/>
              </w:rPr>
              <w:t xml:space="preserve">Ultime lettere di Jacopo Ortis </w:t>
            </w:r>
          </w:p>
          <w:p w14:paraId="151614FE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I sonetti </w:t>
            </w:r>
          </w:p>
          <w:p w14:paraId="0B301BAF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I </w:t>
            </w:r>
            <w:r>
              <w:rPr>
                <w:b/>
                <w:i/>
                <w:sz w:val="20"/>
              </w:rPr>
              <w:t xml:space="preserve">Sepolcri </w:t>
            </w:r>
          </w:p>
          <w:p w14:paraId="4FA2C005" w14:textId="77777777" w:rsidR="004F2B4B" w:rsidRDefault="00000000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  <w:p w14:paraId="31AD698B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Il romanticismo in Europa e in Italia </w:t>
            </w:r>
          </w:p>
          <w:p w14:paraId="64B6B849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 </w:t>
            </w:r>
          </w:p>
          <w:p w14:paraId="50C8AA9A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Alessandro Manzoni </w:t>
            </w:r>
          </w:p>
          <w:p w14:paraId="3D45A6DE" w14:textId="77777777" w:rsidR="004F2B4B" w:rsidRDefault="00000000">
            <w:pPr>
              <w:spacing w:after="0"/>
            </w:pPr>
            <w:r>
              <w:rPr>
                <w:b/>
                <w:sz w:val="20"/>
              </w:rPr>
              <w:t xml:space="preserve">Gli scritti teorici </w:t>
            </w:r>
          </w:p>
          <w:p w14:paraId="341F7315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I </w:t>
            </w:r>
            <w:r>
              <w:rPr>
                <w:b/>
                <w:i/>
                <w:sz w:val="20"/>
              </w:rPr>
              <w:t>Promessi Sposi</w:t>
            </w:r>
            <w:r>
              <w:rPr>
                <w:b/>
                <w:sz w:val="20"/>
              </w:rPr>
              <w:t xml:space="preserve"> </w:t>
            </w:r>
          </w:p>
          <w:p w14:paraId="358EBDB4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40106A66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50CE93E2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200C3439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0F3C307F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131D3E0C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63E217E4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753E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lastRenderedPageBreak/>
              <w:t xml:space="preserve">diverse di scrittura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CF8B" w14:textId="77777777" w:rsidR="004F2B4B" w:rsidRDefault="004F2B4B"/>
        </w:tc>
      </w:tr>
      <w:tr w:rsidR="004F2B4B" w14:paraId="6C64B277" w14:textId="77777777">
        <w:tblPrEx>
          <w:tblCellMar>
            <w:right w:w="79" w:type="dxa"/>
          </w:tblCellMar>
        </w:tblPrEx>
        <w:trPr>
          <w:trHeight w:val="3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4AC28" w14:textId="77777777" w:rsidR="004F2B4B" w:rsidRDefault="004F2B4B"/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343A" w14:textId="77777777" w:rsidR="004F2B4B" w:rsidRDefault="00000000">
            <w:pPr>
              <w:spacing w:after="0" w:line="241" w:lineRule="auto"/>
              <w:ind w:left="2" w:right="78"/>
            </w:pPr>
            <w:r>
              <w:rPr>
                <w:sz w:val="20"/>
              </w:rPr>
              <w:t xml:space="preserve">L’alunno: colloca correttamente gli autori e le opere nel contesto storico, sociale e culturale di riferimento; riconosce le caratteristiche principali dei generi letterari, riuscendo a collocare un’opera in un sistema letterario di riferimento; </w:t>
            </w:r>
          </w:p>
          <w:p w14:paraId="753969A9" w14:textId="77777777" w:rsidR="004F2B4B" w:rsidRDefault="00000000">
            <w:pPr>
              <w:spacing w:after="0"/>
              <w:ind w:left="2" w:right="62"/>
            </w:pPr>
            <w:r>
              <w:rPr>
                <w:sz w:val="20"/>
              </w:rPr>
              <w:t xml:space="preserve">coglie gli elementi essenziali contenutistici e formali di un testo; mette in relazione pur in modo semplice e nozionistico un testo con la produzione di un autore, con quella di altri autori in un rapporto di analogia o alterità con il contesto culturale di riferimento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7B5F" w14:textId="77777777" w:rsidR="004F2B4B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 xml:space="preserve">L4 </w:t>
            </w:r>
            <w:r>
              <w:rPr>
                <w:sz w:val="20"/>
              </w:rPr>
              <w:t xml:space="preserve">Utilizzare gli strumenti fondamentali per una fruizione consapevole del patrimonio artistico e letterario </w:t>
            </w:r>
          </w:p>
        </w:tc>
      </w:tr>
      <w:tr w:rsidR="004F2B4B" w14:paraId="65566030" w14:textId="77777777">
        <w:tblPrEx>
          <w:tblCellMar>
            <w:right w:w="79" w:type="dxa"/>
          </w:tblCellMar>
        </w:tblPrEx>
        <w:trPr>
          <w:trHeight w:val="1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F7FF4" w14:textId="77777777" w:rsidR="004F2B4B" w:rsidRDefault="004F2B4B"/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B63E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L’alunno: </w:t>
            </w:r>
          </w:p>
          <w:p w14:paraId="50683314" w14:textId="77777777" w:rsidR="004F2B4B" w:rsidRDefault="00000000">
            <w:pPr>
              <w:spacing w:after="0" w:line="242" w:lineRule="auto"/>
              <w:ind w:left="2"/>
            </w:pPr>
            <w:r>
              <w:rPr>
                <w:sz w:val="20"/>
              </w:rPr>
              <w:t xml:space="preserve">utilizza in </w:t>
            </w:r>
            <w:proofErr w:type="gramStart"/>
            <w:r>
              <w:rPr>
                <w:sz w:val="20"/>
              </w:rPr>
              <w:t>modo  accettabile</w:t>
            </w:r>
            <w:proofErr w:type="gramEnd"/>
            <w:r>
              <w:rPr>
                <w:sz w:val="20"/>
              </w:rPr>
              <w:t xml:space="preserve">  le tecnologie dell’informazione e della comunicazione per studiare e  comunicare </w:t>
            </w:r>
          </w:p>
          <w:p w14:paraId="487C55D7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EF32" w14:textId="77777777" w:rsidR="004F2B4B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>L5</w:t>
            </w:r>
            <w:r>
              <w:rPr>
                <w:sz w:val="20"/>
              </w:rPr>
              <w:t xml:space="preserve"> utilizzare e produrre strumenti di </w:t>
            </w:r>
          </w:p>
          <w:p w14:paraId="49E6460D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comunicazione visiva e multimediale </w:t>
            </w:r>
          </w:p>
          <w:p w14:paraId="221A485A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F2B4B" w14:paraId="3493604F" w14:textId="77777777">
        <w:tblPrEx>
          <w:tblCellMar>
            <w:right w:w="79" w:type="dxa"/>
          </w:tblCellMar>
        </w:tblPrEx>
        <w:trPr>
          <w:trHeight w:val="31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F3D2" w14:textId="77777777" w:rsidR="004F2B4B" w:rsidRDefault="004F2B4B"/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85B8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L’alunno sa: </w:t>
            </w:r>
          </w:p>
          <w:p w14:paraId="62E8DA27" w14:textId="77777777" w:rsidR="004F2B4B" w:rsidRDefault="00000000">
            <w:pPr>
              <w:numPr>
                <w:ilvl w:val="0"/>
                <w:numId w:val="1"/>
              </w:numPr>
              <w:spacing w:after="0" w:line="241" w:lineRule="auto"/>
              <w:ind w:right="126"/>
            </w:pPr>
            <w:r>
              <w:rPr>
                <w:sz w:val="20"/>
              </w:rPr>
              <w:t xml:space="preserve">collaborare e partecipare; acquisire una accettabile </w:t>
            </w:r>
            <w:proofErr w:type="gramStart"/>
            <w:r>
              <w:rPr>
                <w:sz w:val="20"/>
              </w:rPr>
              <w:t>consapevolezza  della</w:t>
            </w:r>
            <w:proofErr w:type="gramEnd"/>
            <w:r>
              <w:rPr>
                <w:sz w:val="20"/>
              </w:rPr>
              <w:t xml:space="preserve"> diversità dei metodi  di studio e lavoro nei vari ambiti disciplinari; acquisire un metodo di studio </w:t>
            </w:r>
          </w:p>
          <w:p w14:paraId="1A06031B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accettabilmente autonomo  </w:t>
            </w:r>
          </w:p>
          <w:p w14:paraId="73B1DCBA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14:paraId="096DB513" w14:textId="77777777" w:rsidR="004F2B4B" w:rsidRDefault="00000000">
            <w:pPr>
              <w:numPr>
                <w:ilvl w:val="0"/>
                <w:numId w:val="1"/>
              </w:numPr>
              <w:spacing w:after="0" w:line="242" w:lineRule="auto"/>
              <w:ind w:right="126"/>
            </w:pPr>
            <w:r>
              <w:rPr>
                <w:sz w:val="20"/>
              </w:rPr>
              <w:t xml:space="preserve">sostenere la propria opinione; ascoltare le argomentazioni altrui; ragionare con ordine logico; </w:t>
            </w:r>
          </w:p>
          <w:p w14:paraId="50C843C9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padroneggiare l’esposizione nozionistica con qualche rielaborazione personale e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6477" w14:textId="77777777" w:rsidR="004F2B4B" w:rsidRDefault="00000000">
            <w:pPr>
              <w:spacing w:after="0"/>
              <w:ind w:left="2"/>
            </w:pPr>
            <w:r>
              <w:rPr>
                <w:b/>
                <w:sz w:val="20"/>
                <w:u w:val="single" w:color="000000"/>
              </w:rPr>
              <w:t>Competenze trasversali</w:t>
            </w:r>
            <w:r>
              <w:rPr>
                <w:b/>
                <w:sz w:val="20"/>
              </w:rPr>
              <w:t xml:space="preserve"> </w:t>
            </w:r>
          </w:p>
          <w:p w14:paraId="2163F908" w14:textId="77777777" w:rsidR="004F2B4B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 xml:space="preserve"> </w:t>
            </w:r>
          </w:p>
          <w:p w14:paraId="13556C8B" w14:textId="77777777" w:rsidR="004F2B4B" w:rsidRDefault="00000000">
            <w:pPr>
              <w:numPr>
                <w:ilvl w:val="0"/>
                <w:numId w:val="2"/>
              </w:numPr>
              <w:spacing w:after="0"/>
              <w:ind w:hanging="196"/>
            </w:pPr>
            <w:r>
              <w:rPr>
                <w:sz w:val="20"/>
              </w:rPr>
              <w:t xml:space="preserve">Metodologiche </w:t>
            </w:r>
          </w:p>
          <w:p w14:paraId="4F31D2A8" w14:textId="77777777" w:rsidR="004F2B4B" w:rsidRDefault="00000000">
            <w:pPr>
              <w:numPr>
                <w:ilvl w:val="0"/>
                <w:numId w:val="2"/>
              </w:numPr>
              <w:spacing w:after="0"/>
              <w:ind w:hanging="196"/>
            </w:pPr>
            <w:r>
              <w:rPr>
                <w:sz w:val="20"/>
              </w:rPr>
              <w:t xml:space="preserve">Logiche </w:t>
            </w:r>
          </w:p>
          <w:p w14:paraId="456B5FC8" w14:textId="77777777" w:rsidR="004F2B4B" w:rsidRDefault="00000000">
            <w:pPr>
              <w:numPr>
                <w:ilvl w:val="0"/>
                <w:numId w:val="2"/>
              </w:numPr>
              <w:spacing w:after="0"/>
              <w:ind w:hanging="196"/>
            </w:pPr>
            <w:r>
              <w:rPr>
                <w:sz w:val="20"/>
              </w:rPr>
              <w:t xml:space="preserve">Comunicative </w:t>
            </w:r>
          </w:p>
          <w:p w14:paraId="434652F3" w14:textId="77777777" w:rsidR="004F2B4B" w:rsidRDefault="00000000">
            <w:pPr>
              <w:spacing w:after="0"/>
              <w:ind w:left="2"/>
            </w:pPr>
            <w:r>
              <w:rPr>
                <w:b/>
                <w:sz w:val="20"/>
              </w:rPr>
              <w:t xml:space="preserve"> </w:t>
            </w:r>
          </w:p>
          <w:p w14:paraId="7BE8FF34" w14:textId="77777777" w:rsidR="004F2B4B" w:rsidRDefault="00000000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14:paraId="14E27844" w14:textId="77777777" w:rsidR="004F2B4B" w:rsidRDefault="004F2B4B">
      <w:pPr>
        <w:sectPr w:rsidR="004F2B4B" w:rsidSect="00C80BFB">
          <w:headerReference w:type="even" r:id="rId7"/>
          <w:headerReference w:type="first" r:id="rId8"/>
          <w:pgSz w:w="16838" w:h="11906" w:orient="landscape"/>
          <w:pgMar w:top="426" w:right="1440" w:bottom="1163" w:left="1440" w:header="708" w:footer="720" w:gutter="0"/>
          <w:cols w:space="720"/>
        </w:sectPr>
      </w:pPr>
    </w:p>
    <w:p w14:paraId="7845E6A6" w14:textId="338FD341" w:rsidR="004F2B4B" w:rsidRDefault="004F2B4B">
      <w:pPr>
        <w:spacing w:after="0"/>
      </w:pPr>
    </w:p>
    <w:tbl>
      <w:tblPr>
        <w:tblStyle w:val="TableGrid"/>
        <w:tblW w:w="13814" w:type="dxa"/>
        <w:tblInd w:w="-108" w:type="dxa"/>
        <w:tblCellMar>
          <w:top w:w="4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16"/>
        <w:gridCol w:w="3694"/>
        <w:gridCol w:w="4104"/>
      </w:tblGrid>
      <w:tr w:rsidR="004F2B4B" w14:paraId="3553EBB1" w14:textId="77777777">
        <w:trPr>
          <w:trHeight w:val="562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5C9A" w14:textId="77777777" w:rsidR="004F2B4B" w:rsidRDefault="004F2B4B"/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41CF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critica; </w:t>
            </w:r>
          </w:p>
          <w:p w14:paraId="3BA06F14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cogliere qualche connessione </w:t>
            </w:r>
          </w:p>
          <w:p w14:paraId="14D213AE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interdisciplinare; </w:t>
            </w:r>
          </w:p>
          <w:p w14:paraId="5A49C3A4" w14:textId="77777777" w:rsidR="004F2B4B" w:rsidRDefault="00000000">
            <w:pPr>
              <w:spacing w:after="0" w:line="242" w:lineRule="auto"/>
            </w:pPr>
            <w:proofErr w:type="gramStart"/>
            <w:r>
              <w:rPr>
                <w:sz w:val="20"/>
              </w:rPr>
              <w:t>acquisire  le</w:t>
            </w:r>
            <w:proofErr w:type="gramEnd"/>
            <w:r>
              <w:rPr>
                <w:sz w:val="20"/>
              </w:rPr>
              <w:t xml:space="preserve"> informazioni e  descrivere le strutture del testo </w:t>
            </w:r>
          </w:p>
          <w:p w14:paraId="5AE344B7" w14:textId="77777777" w:rsidR="004F2B4B" w:rsidRDefault="00000000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5BD00E06" w14:textId="77777777" w:rsidR="004F2B4B" w:rsidRDefault="00000000">
            <w:pPr>
              <w:spacing w:after="0" w:line="242" w:lineRule="auto"/>
              <w:ind w:right="76"/>
            </w:pPr>
            <w:r>
              <w:rPr>
                <w:sz w:val="20"/>
              </w:rPr>
              <w:t xml:space="preserve">3.padroneggiare con accettabile sicurezza la lingua italiana, in particolare offrendo una </w:t>
            </w:r>
            <w:proofErr w:type="gramStart"/>
            <w:r>
              <w:rPr>
                <w:sz w:val="20"/>
              </w:rPr>
              <w:t>complessiva  correttezza</w:t>
            </w:r>
            <w:proofErr w:type="gramEnd"/>
            <w:r>
              <w:rPr>
                <w:sz w:val="20"/>
              </w:rPr>
              <w:t xml:space="preserve"> ortografica e morfologica, </w:t>
            </w:r>
          </w:p>
          <w:p w14:paraId="57B6EB72" w14:textId="77777777" w:rsidR="004F2B4B" w:rsidRDefault="00000000">
            <w:pPr>
              <w:spacing w:after="1" w:line="241" w:lineRule="auto"/>
            </w:pPr>
            <w:r>
              <w:rPr>
                <w:sz w:val="20"/>
              </w:rPr>
              <w:t xml:space="preserve">utilizzando una sintassi che procede con ordine e chiarezza accettabili; esprimendosi con </w:t>
            </w:r>
            <w:proofErr w:type="gramStart"/>
            <w:r>
              <w:rPr>
                <w:sz w:val="20"/>
              </w:rPr>
              <w:t>un  lessico</w:t>
            </w:r>
            <w:proofErr w:type="gramEnd"/>
            <w:r>
              <w:rPr>
                <w:sz w:val="20"/>
              </w:rPr>
              <w:t xml:space="preserve"> abbastanza  adeguato ai diversi contesti e scopi comunicativi; </w:t>
            </w:r>
          </w:p>
          <w:p w14:paraId="1F736A81" w14:textId="77777777" w:rsidR="004F2B4B" w:rsidRDefault="00000000">
            <w:pPr>
              <w:spacing w:after="0"/>
              <w:ind w:right="183"/>
            </w:pPr>
            <w:r>
              <w:rPr>
                <w:sz w:val="20"/>
              </w:rPr>
              <w:t xml:space="preserve">cogliere i </w:t>
            </w:r>
            <w:proofErr w:type="gramStart"/>
            <w:r>
              <w:rPr>
                <w:sz w:val="20"/>
              </w:rPr>
              <w:t>concetti  principali</w:t>
            </w:r>
            <w:proofErr w:type="gramEnd"/>
            <w:r>
              <w:rPr>
                <w:sz w:val="20"/>
              </w:rPr>
              <w:t xml:space="preserve">  e il significato complessivo di un testo, in rapporto con la tipologia e il relativo contesto culturale  e storico; sorvegliare adeguatamente la propria esposizione orale; stabilire semplici raffronti tra la lingua italiana e altre lingue moderne e antiche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9488" w14:textId="77777777" w:rsidR="004F2B4B" w:rsidRDefault="004F2B4B"/>
        </w:tc>
      </w:tr>
    </w:tbl>
    <w:p w14:paraId="6F85A74F" w14:textId="77777777" w:rsidR="004F2B4B" w:rsidRDefault="00000000">
      <w:pPr>
        <w:spacing w:after="0"/>
        <w:ind w:left="69"/>
        <w:jc w:val="center"/>
      </w:pPr>
      <w:r>
        <w:rPr>
          <w:b/>
          <w:sz w:val="20"/>
        </w:rPr>
        <w:t xml:space="preserve"> </w:t>
      </w:r>
    </w:p>
    <w:sectPr w:rsidR="004F2B4B">
      <w:headerReference w:type="even" r:id="rId9"/>
      <w:headerReference w:type="default" r:id="rId10"/>
      <w:headerReference w:type="first" r:id="rId11"/>
      <w:pgSz w:w="16838" w:h="11906" w:orient="landscape"/>
      <w:pgMar w:top="1440" w:right="1440" w:bottom="1440" w:left="1133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01C2" w14:textId="77777777" w:rsidR="005330D1" w:rsidRDefault="005330D1">
      <w:pPr>
        <w:spacing w:after="0" w:line="240" w:lineRule="auto"/>
      </w:pPr>
      <w:r>
        <w:separator/>
      </w:r>
    </w:p>
  </w:endnote>
  <w:endnote w:type="continuationSeparator" w:id="0">
    <w:p w14:paraId="2CEFEC30" w14:textId="77777777" w:rsidR="005330D1" w:rsidRDefault="0053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E538" w14:textId="77777777" w:rsidR="005330D1" w:rsidRDefault="005330D1">
      <w:pPr>
        <w:spacing w:after="0" w:line="240" w:lineRule="auto"/>
      </w:pPr>
      <w:r>
        <w:separator/>
      </w:r>
    </w:p>
  </w:footnote>
  <w:footnote w:type="continuationSeparator" w:id="0">
    <w:p w14:paraId="7822776F" w14:textId="77777777" w:rsidR="005330D1" w:rsidRDefault="0053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0D22" w14:textId="77777777" w:rsidR="004F2B4B" w:rsidRDefault="00000000">
    <w:pPr>
      <w:spacing w:after="0"/>
      <w:ind w:right="22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11EE6D" wp14:editId="34F4C701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l="0" t="0" r="0" b="0"/>
          <wp:wrapSquare wrapText="bothSides"/>
          <wp:docPr id="23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</w:rPr>
      <w:t xml:space="preserve"> </w:t>
    </w:r>
  </w:p>
  <w:p w14:paraId="5CA9B9BA" w14:textId="77777777" w:rsidR="004F2B4B" w:rsidRDefault="00000000">
    <w:pPr>
      <w:spacing w:after="0"/>
      <w:ind w:right="279"/>
      <w:jc w:val="center"/>
    </w:pPr>
    <w:r>
      <w:rPr>
        <w:rFonts w:ascii="Verdana" w:eastAsia="Verdana" w:hAnsi="Verdana" w:cs="Verdana"/>
        <w:sz w:val="16"/>
      </w:rPr>
      <w:t xml:space="preserve">LICEO GINNASIO STATALE "BENEDETTO CAIROLI" </w:t>
    </w:r>
  </w:p>
  <w:p w14:paraId="7646EF61" w14:textId="77777777" w:rsidR="004F2B4B" w:rsidRDefault="00000000">
    <w:pPr>
      <w:spacing w:after="0"/>
      <w:ind w:right="279"/>
      <w:jc w:val="center"/>
    </w:pPr>
    <w:r>
      <w:rPr>
        <w:rFonts w:ascii="Verdana" w:eastAsia="Verdana" w:hAnsi="Verdana" w:cs="Verdana"/>
        <w:sz w:val="16"/>
      </w:rPr>
      <w:t>CON ANNESSA SEZIONE DI LICEO SCIENTIFICO E LICEO DELLE SCIENZE UMANE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A5A6223" w14:textId="77777777" w:rsidR="004F2B4B" w:rsidRDefault="00000000">
    <w:pPr>
      <w:spacing w:after="0"/>
      <w:ind w:left="-307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B7FB" w14:textId="77777777" w:rsidR="004F2B4B" w:rsidRDefault="00000000">
    <w:pPr>
      <w:spacing w:after="0"/>
      <w:ind w:right="224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F56BB84" wp14:editId="4D64A4A6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l="0" t="0" r="0" b="0"/>
          <wp:wrapSquare wrapText="bothSides"/>
          <wp:docPr id="24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</w:rPr>
      <w:t xml:space="preserve"> </w:t>
    </w:r>
  </w:p>
  <w:p w14:paraId="17CB250D" w14:textId="77777777" w:rsidR="004F2B4B" w:rsidRDefault="00000000">
    <w:pPr>
      <w:spacing w:after="0"/>
      <w:ind w:right="279"/>
      <w:jc w:val="center"/>
    </w:pPr>
    <w:r>
      <w:rPr>
        <w:rFonts w:ascii="Verdana" w:eastAsia="Verdana" w:hAnsi="Verdana" w:cs="Verdana"/>
        <w:sz w:val="16"/>
      </w:rPr>
      <w:t xml:space="preserve">LICEO GINNASIO STATALE "BENEDETTO CAIROLI" </w:t>
    </w:r>
  </w:p>
  <w:p w14:paraId="675929C7" w14:textId="77777777" w:rsidR="004F2B4B" w:rsidRDefault="00000000">
    <w:pPr>
      <w:spacing w:after="0"/>
      <w:ind w:right="279"/>
      <w:jc w:val="center"/>
    </w:pPr>
    <w:r>
      <w:rPr>
        <w:rFonts w:ascii="Verdana" w:eastAsia="Verdana" w:hAnsi="Verdana" w:cs="Verdana"/>
        <w:sz w:val="16"/>
      </w:rPr>
      <w:t>CON ANNESSA SEZIONE DI LICEO SCIENTIFICO E LICEO DELLE SCIENZE UMANE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2A4B120" w14:textId="77777777" w:rsidR="004F2B4B" w:rsidRDefault="00000000">
    <w:pPr>
      <w:spacing w:after="0"/>
      <w:ind w:left="-307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39E2" w14:textId="77777777" w:rsidR="004F2B4B" w:rsidRDefault="00000000">
    <w:pPr>
      <w:spacing w:after="0"/>
      <w:ind w:left="83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90D4B26" wp14:editId="7E08B848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l="0" t="0" r="0" b="0"/>
          <wp:wrapSquare wrapText="bothSides"/>
          <wp:docPr id="674" name="Picture 6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" name="Picture 6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</w:rPr>
      <w:t xml:space="preserve"> </w:t>
    </w:r>
  </w:p>
  <w:p w14:paraId="0C1667D9" w14:textId="77777777" w:rsidR="004F2B4B" w:rsidRDefault="00000000">
    <w:pPr>
      <w:spacing w:after="0"/>
      <w:ind w:left="29"/>
      <w:jc w:val="center"/>
    </w:pPr>
    <w:r>
      <w:rPr>
        <w:rFonts w:ascii="Verdana" w:eastAsia="Verdana" w:hAnsi="Verdana" w:cs="Verdana"/>
        <w:sz w:val="16"/>
      </w:rPr>
      <w:t xml:space="preserve">LICEO GINNASIO STATALE "BENEDETTO CAIROLI"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5685" w14:textId="60D84F29" w:rsidR="004F2B4B" w:rsidRPr="00C80BFB" w:rsidRDefault="00000000" w:rsidP="00C80BFB">
    <w:pPr>
      <w:pStyle w:val="Intestazione"/>
    </w:pPr>
    <w:r w:rsidRPr="00C80BFB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067C" w14:textId="77777777" w:rsidR="004F2B4B" w:rsidRDefault="00000000">
    <w:pPr>
      <w:spacing w:after="0"/>
      <w:ind w:left="83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4A33704" wp14:editId="44826EE4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l="0" t="0" r="0" b="0"/>
          <wp:wrapSquare wrapText="bothSides"/>
          <wp:docPr id="4" name="Picture 6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" name="Picture 6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</w:rPr>
      <w:t xml:space="preserve"> </w:t>
    </w:r>
  </w:p>
  <w:p w14:paraId="0639716E" w14:textId="77777777" w:rsidR="004F2B4B" w:rsidRDefault="00000000">
    <w:pPr>
      <w:spacing w:after="0"/>
      <w:ind w:left="29"/>
      <w:jc w:val="center"/>
    </w:pPr>
    <w:r>
      <w:rPr>
        <w:rFonts w:ascii="Verdana" w:eastAsia="Verdana" w:hAnsi="Verdana" w:cs="Verdana"/>
        <w:sz w:val="16"/>
      </w:rPr>
      <w:t xml:space="preserve">LICEO GINNASIO STATALE "BENEDETTO CAIROLI"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7588"/>
    <w:multiLevelType w:val="hybridMultilevel"/>
    <w:tmpl w:val="84B6DFC4"/>
    <w:lvl w:ilvl="0" w:tplc="1E6EEB40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AFB5E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50758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9AF062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5C9D4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A6EF4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A1AB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EEEB4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45D3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D0560F"/>
    <w:multiLevelType w:val="hybridMultilevel"/>
    <w:tmpl w:val="68FE3144"/>
    <w:lvl w:ilvl="0" w:tplc="7682C46E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D28E4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8C45A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6A5CA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4204C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A6CA4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E6DEA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413F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283F0C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4142123">
    <w:abstractNumId w:val="1"/>
  </w:num>
  <w:num w:numId="2" w16cid:durableId="95093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4B"/>
    <w:rsid w:val="004F2B4B"/>
    <w:rsid w:val="005330D1"/>
    <w:rsid w:val="00C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D3E3"/>
  <w15:docId w15:val="{7399799F-DCAB-4AE0-9C94-DB3E2F9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80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BFB"/>
    <w:rPr>
      <w:rFonts w:ascii="Calibri" w:eastAsia="Calibri" w:hAnsi="Calibri"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80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BF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cp:keywords/>
  <cp:lastModifiedBy>Elvira Preziosi</cp:lastModifiedBy>
  <cp:revision>2</cp:revision>
  <dcterms:created xsi:type="dcterms:W3CDTF">2022-09-14T21:33:00Z</dcterms:created>
  <dcterms:modified xsi:type="dcterms:W3CDTF">2022-09-14T21:33:00Z</dcterms:modified>
</cp:coreProperties>
</file>