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B6F" w:rsidRDefault="00EC2ACB">
      <w:pPr>
        <w:pBdr>
          <w:top w:val="nil"/>
          <w:left w:val="nil"/>
          <w:bottom w:val="nil"/>
          <w:right w:val="nil"/>
          <w:between w:val="nil"/>
        </w:pBdr>
        <w:spacing w:before="28"/>
        <w:ind w:left="7576" w:right="78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IIANNO</w:t>
      </w:r>
    </w:p>
    <w:tbl>
      <w:tblPr>
        <w:tblStyle w:val="a"/>
        <w:tblW w:w="1630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76"/>
        <w:gridCol w:w="3656"/>
        <w:gridCol w:w="4848"/>
        <w:gridCol w:w="4224"/>
      </w:tblGrid>
      <w:tr w:rsidR="00561B6F">
        <w:trPr>
          <w:trHeight w:val="314"/>
        </w:trPr>
        <w:tc>
          <w:tcPr>
            <w:tcW w:w="7232" w:type="dxa"/>
            <w:gridSpan w:val="2"/>
            <w:shd w:val="clear" w:color="auto" w:fill="CC99FF"/>
          </w:tcPr>
          <w:p w:rsidR="00561B6F" w:rsidRDefault="00EC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Disciplina: Diritto - Economia</w:t>
            </w:r>
          </w:p>
        </w:tc>
        <w:tc>
          <w:tcPr>
            <w:tcW w:w="9072" w:type="dxa"/>
            <w:gridSpan w:val="2"/>
            <w:shd w:val="clear" w:color="auto" w:fill="CC99FF"/>
          </w:tcPr>
          <w:p w:rsidR="00561B6F" w:rsidRDefault="00EC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Ore settimanali: 2</w:t>
            </w:r>
          </w:p>
        </w:tc>
      </w:tr>
      <w:tr w:rsidR="00561B6F">
        <w:trPr>
          <w:trHeight w:val="294"/>
        </w:trPr>
        <w:tc>
          <w:tcPr>
            <w:tcW w:w="3576" w:type="dxa"/>
          </w:tcPr>
          <w:p w:rsidR="00561B6F" w:rsidRDefault="00EC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299" w:right="128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NUCLEO</w:t>
            </w:r>
          </w:p>
        </w:tc>
        <w:tc>
          <w:tcPr>
            <w:tcW w:w="3656" w:type="dxa"/>
          </w:tcPr>
          <w:p w:rsidR="00561B6F" w:rsidRDefault="00EC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4" w:right="101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COMPETENZE</w:t>
            </w:r>
          </w:p>
        </w:tc>
        <w:tc>
          <w:tcPr>
            <w:tcW w:w="4848" w:type="dxa"/>
          </w:tcPr>
          <w:p w:rsidR="00561B6F" w:rsidRDefault="00EC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87" w:right="68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OBIETTIVI D’APPRENDIMENTO</w:t>
            </w:r>
          </w:p>
        </w:tc>
        <w:tc>
          <w:tcPr>
            <w:tcW w:w="4224" w:type="dxa"/>
          </w:tcPr>
          <w:p w:rsidR="00561B6F" w:rsidRDefault="00EC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5" w:right="141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CONTENUTI</w:t>
            </w:r>
          </w:p>
        </w:tc>
      </w:tr>
      <w:tr w:rsidR="00561B6F">
        <w:trPr>
          <w:trHeight w:val="4758"/>
        </w:trPr>
        <w:tc>
          <w:tcPr>
            <w:tcW w:w="3576" w:type="dxa"/>
          </w:tcPr>
          <w:p w:rsidR="00561B6F" w:rsidRDefault="00EC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0" w:right="9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Ordinamento della repubblica: il parlamento e la formazione delle leggi; il governo e la </w:t>
            </w:r>
            <w:proofErr w:type="gramStart"/>
            <w:r>
              <w:rPr>
                <w:color w:val="000000"/>
                <w:sz w:val="20"/>
                <w:szCs w:val="20"/>
              </w:rPr>
              <w:t>pubblica  amministrazione</w:t>
            </w:r>
            <w:proofErr w:type="gramEnd"/>
            <w:r>
              <w:rPr>
                <w:color w:val="000000"/>
                <w:sz w:val="20"/>
                <w:szCs w:val="20"/>
              </w:rPr>
              <w:t>; la magistratura; gli organi di garanzia costituzionale</w:t>
            </w:r>
          </w:p>
          <w:p w:rsidR="00561B6F" w:rsidRDefault="00561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</w:rPr>
            </w:pPr>
          </w:p>
          <w:p w:rsidR="00561B6F" w:rsidRDefault="00EC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111" w:right="125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Enti locali e sovranazionali Unione Europea</w:t>
            </w:r>
          </w:p>
          <w:p w:rsidR="00561B6F" w:rsidRDefault="00561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561B6F" w:rsidRDefault="00561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561B6F" w:rsidRDefault="00561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25"/>
                <w:szCs w:val="25"/>
              </w:rPr>
            </w:pPr>
          </w:p>
          <w:p w:rsidR="00561B6F" w:rsidRDefault="00EC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Il mercato dei beni e del lavoro</w:t>
            </w:r>
          </w:p>
          <w:p w:rsidR="00561B6F" w:rsidRDefault="00561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561B6F" w:rsidRDefault="00561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6"/>
                <w:szCs w:val="26"/>
              </w:rPr>
            </w:pPr>
          </w:p>
          <w:p w:rsidR="00561B6F" w:rsidRDefault="00EC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1" w:right="16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 moneta e il credito L’inflazione</w:t>
            </w:r>
          </w:p>
        </w:tc>
        <w:tc>
          <w:tcPr>
            <w:tcW w:w="3656" w:type="dxa"/>
          </w:tcPr>
          <w:p w:rsidR="00561B6F" w:rsidRDefault="00EC2AC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9"/>
              </w:tabs>
              <w:spacing w:line="276" w:lineRule="auto"/>
              <w:ind w:left="278" w:right="9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Individuare nella corretta applicazione delle norme che regolano l’organizzazione costituzionale dello Stato la garanzia della tutela delle libertà e dello sviluppo civile e sociale del Paese.</w:t>
            </w:r>
          </w:p>
          <w:p w:rsidR="00561B6F" w:rsidRDefault="00561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</w:rPr>
            </w:pPr>
          </w:p>
          <w:p w:rsidR="00561B6F" w:rsidRDefault="00EC2AC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9"/>
              </w:tabs>
              <w:spacing w:line="276" w:lineRule="auto"/>
              <w:ind w:left="278" w:right="9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Individuare ruoli e limiti dei diversi Enti locali e le </w:t>
            </w:r>
            <w:proofErr w:type="gramStart"/>
            <w:r>
              <w:rPr>
                <w:color w:val="000000"/>
                <w:sz w:val="20"/>
                <w:szCs w:val="20"/>
              </w:rPr>
              <w:t>diverse  Istituzioni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dell’Unione Europea.</w:t>
            </w:r>
          </w:p>
          <w:p w:rsidR="00561B6F" w:rsidRDefault="00561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561B6F" w:rsidRDefault="00561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24"/>
                <w:szCs w:val="24"/>
              </w:rPr>
            </w:pPr>
          </w:p>
          <w:p w:rsidR="00561B6F" w:rsidRDefault="00EC2AC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9"/>
              </w:tabs>
              <w:spacing w:line="276" w:lineRule="auto"/>
              <w:ind w:left="278" w:right="9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Riconoscere le caratteristiche del sistema socio economico per orientarsi nel tessuto produttivo del proprio territorio.</w:t>
            </w:r>
          </w:p>
          <w:p w:rsidR="00561B6F" w:rsidRDefault="00EC2AC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9"/>
              </w:tabs>
              <w:spacing w:line="228" w:lineRule="auto"/>
              <w:ind w:hanging="28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Riconoscere le caratteristiche essenziali</w:t>
            </w:r>
          </w:p>
          <w:p w:rsidR="00561B6F" w:rsidRDefault="00EC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27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del sistema socio economico.</w:t>
            </w:r>
          </w:p>
        </w:tc>
        <w:tc>
          <w:tcPr>
            <w:tcW w:w="4848" w:type="dxa"/>
          </w:tcPr>
          <w:p w:rsidR="00561B6F" w:rsidRDefault="00EC2AC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9"/>
              </w:tabs>
              <w:spacing w:line="276" w:lineRule="auto"/>
              <w:ind w:left="278" w:right="9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Saper individuare le funzioni e i ruoli dei diversi organi costituzionali; e spiegarne le relazioni.</w:t>
            </w:r>
          </w:p>
          <w:p w:rsidR="00561B6F" w:rsidRDefault="00EC2AC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9"/>
              </w:tabs>
              <w:spacing w:line="280" w:lineRule="auto"/>
              <w:ind w:left="278" w:right="9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Cogliere le relazioni esistenti tra i vari organi costituzionali.</w:t>
            </w:r>
          </w:p>
          <w:p w:rsidR="00561B6F" w:rsidRDefault="00EC2AC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9"/>
              </w:tabs>
              <w:spacing w:line="276" w:lineRule="auto"/>
              <w:ind w:left="278" w:right="9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Riconoscere le differenze tra democrazia diretta ed indiretta.</w:t>
            </w:r>
          </w:p>
          <w:p w:rsidR="00561B6F" w:rsidRDefault="00EC2AC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9"/>
              </w:tabs>
              <w:spacing w:line="276" w:lineRule="auto"/>
              <w:ind w:left="278" w:right="9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Saper cogliere i vantaggi ed eventuali svantaggi dell’adesione all’Unione europea.</w:t>
            </w:r>
          </w:p>
          <w:p w:rsidR="00561B6F" w:rsidRDefault="00EC2AC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9"/>
              </w:tabs>
              <w:spacing w:line="276" w:lineRule="auto"/>
              <w:ind w:left="278" w:right="9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Saper individuare l’Istituzione dell’Unione Europea alla quale far riferimento per la soluzione di un problema.</w:t>
            </w:r>
          </w:p>
          <w:p w:rsidR="00561B6F" w:rsidRDefault="00EC2AC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9"/>
              </w:tabs>
              <w:spacing w:line="276" w:lineRule="auto"/>
              <w:ind w:left="278" w:right="10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Riconoscere le caratteristiche principali delle diverse tipologie di mercato.</w:t>
            </w:r>
          </w:p>
          <w:p w:rsidR="00561B6F" w:rsidRDefault="00561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21"/>
                <w:szCs w:val="21"/>
              </w:rPr>
            </w:pPr>
          </w:p>
          <w:p w:rsidR="00561B6F" w:rsidRDefault="00EC2AC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9"/>
              </w:tabs>
              <w:spacing w:line="276" w:lineRule="auto"/>
              <w:ind w:left="278" w:right="9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Individuare le relazioni che si instaurano tra i soggetti economici che operano nel mercato del lavoro.</w:t>
            </w:r>
          </w:p>
          <w:p w:rsidR="00561B6F" w:rsidRDefault="00EC2AC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9"/>
              </w:tabs>
              <w:spacing w:line="229" w:lineRule="auto"/>
              <w:ind w:hanging="28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Saper distinguere le diverse forme di pagamento, suoi</w:t>
            </w:r>
          </w:p>
          <w:p w:rsidR="00561B6F" w:rsidRDefault="00EC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27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vantaggi e svantaggi.</w:t>
            </w:r>
          </w:p>
        </w:tc>
        <w:tc>
          <w:tcPr>
            <w:tcW w:w="4224" w:type="dxa"/>
          </w:tcPr>
          <w:p w:rsidR="00561B6F" w:rsidRDefault="00EC2A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line="276" w:lineRule="auto"/>
              <w:ind w:left="282" w:right="9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Il Parlamento: composizione, funzioni, iter di formazione legge ordinaria e revisione costituzionale.</w:t>
            </w:r>
          </w:p>
          <w:p w:rsidR="00561B6F" w:rsidRDefault="00EC2A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line="276" w:lineRule="auto"/>
              <w:ind w:left="282" w:right="9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Il Governo: composizione, funzioni, decreti legge e legislativi.</w:t>
            </w:r>
          </w:p>
          <w:p w:rsidR="00561B6F" w:rsidRDefault="00EC2A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line="229" w:lineRule="auto"/>
              <w:ind w:hanging="28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Magistratura civile, penale, amministrativa.</w:t>
            </w:r>
          </w:p>
          <w:p w:rsidR="00561B6F" w:rsidRDefault="00EC2A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before="29"/>
              <w:ind w:hanging="28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Capo di Stato.</w:t>
            </w:r>
          </w:p>
          <w:p w:rsidR="00561B6F" w:rsidRDefault="00EC2A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before="34"/>
              <w:ind w:hanging="28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Corte Costituzionale e C.S.M.</w:t>
            </w:r>
          </w:p>
          <w:p w:rsidR="00561B6F" w:rsidRDefault="00EC2A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before="34"/>
              <w:ind w:hanging="28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Enti locali.</w:t>
            </w:r>
          </w:p>
          <w:p w:rsidR="00561B6F" w:rsidRDefault="00EC2A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before="34"/>
              <w:ind w:hanging="28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Tappe dell’integrazione europea, ONU.</w:t>
            </w:r>
          </w:p>
          <w:p w:rsidR="00561B6F" w:rsidRDefault="00EC2A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before="34"/>
              <w:ind w:hanging="28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Domanda e offerta dei beni.</w:t>
            </w:r>
          </w:p>
          <w:p w:rsidR="00561B6F" w:rsidRDefault="00EC2A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before="38" w:line="276" w:lineRule="auto"/>
              <w:ind w:left="282" w:right="9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Concorrenza perfetta e forme di mercato non concorrenziali.</w:t>
            </w:r>
          </w:p>
          <w:p w:rsidR="00561B6F" w:rsidRDefault="00EC2A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line="229" w:lineRule="auto"/>
              <w:ind w:hanging="28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 disoccupazione.</w:t>
            </w:r>
          </w:p>
          <w:p w:rsidR="00561B6F" w:rsidRDefault="00EC2A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before="34" w:line="276" w:lineRule="auto"/>
              <w:ind w:left="282" w:right="1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 moneta e sua evoluzione storica, le funzioni, forme di pagamento alternative al contante.</w:t>
            </w:r>
          </w:p>
          <w:p w:rsidR="00561B6F" w:rsidRDefault="00EC2A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line="229" w:lineRule="auto"/>
              <w:ind w:hanging="28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L’inflazione; cause e rimedi.</w:t>
            </w:r>
          </w:p>
        </w:tc>
      </w:tr>
      <w:tr w:rsidR="00561B6F">
        <w:trPr>
          <w:trHeight w:val="317"/>
        </w:trPr>
        <w:tc>
          <w:tcPr>
            <w:tcW w:w="3576" w:type="dxa"/>
          </w:tcPr>
          <w:p w:rsidR="00561B6F" w:rsidRDefault="00EC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95" w:right="128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Metodi</w:t>
            </w:r>
          </w:p>
        </w:tc>
        <w:tc>
          <w:tcPr>
            <w:tcW w:w="3656" w:type="dxa"/>
          </w:tcPr>
          <w:p w:rsidR="00561B6F" w:rsidRDefault="00EC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18" w:right="101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Strumenti</w:t>
            </w:r>
          </w:p>
        </w:tc>
        <w:tc>
          <w:tcPr>
            <w:tcW w:w="4848" w:type="dxa"/>
          </w:tcPr>
          <w:p w:rsidR="00561B6F" w:rsidRDefault="00EC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687" w:right="68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Verifiche</w:t>
            </w:r>
          </w:p>
        </w:tc>
        <w:tc>
          <w:tcPr>
            <w:tcW w:w="4224" w:type="dxa"/>
          </w:tcPr>
          <w:p w:rsidR="00561B6F" w:rsidRDefault="00EC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418" w:right="141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Valutazione</w:t>
            </w:r>
          </w:p>
        </w:tc>
      </w:tr>
      <w:tr w:rsidR="00561B6F">
        <w:trPr>
          <w:trHeight w:val="3964"/>
        </w:trPr>
        <w:tc>
          <w:tcPr>
            <w:tcW w:w="3576" w:type="dxa"/>
          </w:tcPr>
          <w:p w:rsidR="00561B6F" w:rsidRDefault="00EC2AC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7"/>
              </w:tabs>
              <w:spacing w:line="24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Lezioni frontali.</w:t>
            </w:r>
          </w:p>
          <w:p w:rsidR="00561B6F" w:rsidRDefault="00EC2AC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7"/>
              </w:tabs>
              <w:spacing w:line="244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Discussioni di gruppo.</w:t>
            </w:r>
          </w:p>
          <w:p w:rsidR="00561B6F" w:rsidRDefault="00EC2AC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7"/>
              </w:tabs>
              <w:spacing w:line="244" w:lineRule="auto"/>
              <w:ind w:hanging="17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Lavoro individuale e di gruppo.</w:t>
            </w:r>
          </w:p>
          <w:p w:rsidR="00561B6F" w:rsidRDefault="00EC2AC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7"/>
              </w:tabs>
              <w:spacing w:line="244" w:lineRule="auto"/>
              <w:ind w:hanging="17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Metodo intuitivo-deduttivo.</w:t>
            </w:r>
          </w:p>
          <w:p w:rsidR="00561B6F" w:rsidRDefault="00EC2AC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7"/>
              </w:tabs>
              <w:ind w:left="286" w:right="17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Lezioni interattive e dialogate con classi aperte e collegamenti ethernet alla scoperta di relazioni, nessi, regole.</w:t>
            </w:r>
          </w:p>
          <w:p w:rsidR="00561B6F" w:rsidRDefault="00EC2AC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7"/>
              </w:tabs>
              <w:ind w:left="286" w:right="1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Lavoro guidato e individualizzato per gli alunni con difficoltà di apprendimento con utilizzo di software di supporto.</w:t>
            </w:r>
          </w:p>
          <w:p w:rsidR="00561B6F" w:rsidRDefault="00EC2AC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7"/>
              </w:tabs>
              <w:spacing w:line="245" w:lineRule="auto"/>
              <w:ind w:hanging="17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Cooperative </w:t>
            </w:r>
            <w:proofErr w:type="spellStart"/>
            <w:r>
              <w:rPr>
                <w:color w:val="000000"/>
                <w:sz w:val="20"/>
                <w:szCs w:val="20"/>
              </w:rPr>
              <w:t>learning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561B6F" w:rsidRDefault="00EC2AC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7"/>
              </w:tabs>
              <w:spacing w:line="245" w:lineRule="auto"/>
              <w:ind w:hanging="177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Flipped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classroom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56" w:type="dxa"/>
          </w:tcPr>
          <w:p w:rsidR="00561B6F" w:rsidRDefault="00EC2AC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3"/>
              </w:tabs>
              <w:spacing w:line="242" w:lineRule="auto"/>
              <w:ind w:hanging="28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Libro di testo, eserciziario.</w:t>
            </w:r>
          </w:p>
          <w:p w:rsidR="00561B6F" w:rsidRDefault="00EC2AC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3"/>
              </w:tabs>
              <w:spacing w:line="244" w:lineRule="auto"/>
              <w:ind w:hanging="28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Sussidi didattici di supporto.</w:t>
            </w:r>
          </w:p>
          <w:p w:rsidR="00561B6F" w:rsidRDefault="00EC2AC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3"/>
              </w:tabs>
              <w:spacing w:line="244" w:lineRule="auto"/>
              <w:ind w:hanging="28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Lavagna e/o L.I.M.</w:t>
            </w:r>
          </w:p>
          <w:p w:rsidR="00561B6F" w:rsidRDefault="00EC2AC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3"/>
              </w:tabs>
              <w:spacing w:line="245" w:lineRule="auto"/>
              <w:ind w:hanging="28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Piattaforme multimediali.</w:t>
            </w:r>
          </w:p>
          <w:p w:rsidR="00561B6F" w:rsidRDefault="00561B6F" w:rsidP="00EF6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3"/>
              </w:tabs>
              <w:spacing w:line="245" w:lineRule="auto"/>
              <w:ind w:left="138"/>
              <w:rPr>
                <w:color w:val="FF0000"/>
                <w:sz w:val="20"/>
                <w:szCs w:val="20"/>
              </w:rPr>
            </w:pPr>
          </w:p>
        </w:tc>
        <w:tc>
          <w:tcPr>
            <w:tcW w:w="4848" w:type="dxa"/>
          </w:tcPr>
          <w:p w:rsidR="00561B6F" w:rsidRDefault="00EC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PROVE SCRITTE</w:t>
            </w:r>
          </w:p>
          <w:p w:rsidR="00561B6F" w:rsidRDefault="00EC2AC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before="28"/>
              <w:ind w:hanging="18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Prove chiuse</w:t>
            </w:r>
          </w:p>
          <w:p w:rsidR="00561B6F" w:rsidRDefault="00EC2AC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before="35"/>
              <w:ind w:hanging="18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Prove aperte</w:t>
            </w:r>
          </w:p>
          <w:p w:rsidR="00561B6F" w:rsidRDefault="00EC2AC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before="31"/>
              <w:ind w:hanging="18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Prove miste</w:t>
            </w:r>
          </w:p>
          <w:p w:rsidR="00561B6F" w:rsidRDefault="00EC2AC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before="35"/>
              <w:ind w:hanging="18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Prove online</w:t>
            </w:r>
          </w:p>
          <w:p w:rsidR="00561B6F" w:rsidRDefault="00EC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0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PROVE ORALI</w:t>
            </w:r>
          </w:p>
          <w:p w:rsidR="00561B6F" w:rsidRDefault="00EC2AC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before="28" w:line="273" w:lineRule="auto"/>
              <w:ind w:left="282" w:right="120" w:hanging="18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Interrogazioni (esposizione orale e/o alla lavagna o con supporto informatico)</w:t>
            </w:r>
          </w:p>
          <w:p w:rsidR="00561B6F" w:rsidRDefault="00EC2AC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before="2"/>
              <w:ind w:hanging="18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Interventi</w:t>
            </w:r>
          </w:p>
          <w:p w:rsidR="00561B6F" w:rsidRDefault="00EC2AC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before="31"/>
              <w:ind w:hanging="18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Test di verifica</w:t>
            </w:r>
          </w:p>
          <w:p w:rsidR="00561B6F" w:rsidRDefault="00EC2AC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before="35"/>
              <w:ind w:hanging="18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Compiti di realtà</w:t>
            </w:r>
          </w:p>
          <w:p w:rsidR="00561B6F" w:rsidRDefault="00EC2AC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before="35"/>
              <w:ind w:hanging="18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Prodotti multimediali</w:t>
            </w:r>
          </w:p>
          <w:p w:rsidR="00561B6F" w:rsidRDefault="00EC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9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COMPITI AUTENTICI</w:t>
            </w:r>
          </w:p>
          <w:p w:rsidR="00561B6F" w:rsidRDefault="00561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94"/>
              <w:rPr>
                <w:b/>
                <w:color w:val="FF0000"/>
                <w:sz w:val="20"/>
                <w:szCs w:val="20"/>
              </w:rPr>
            </w:pPr>
          </w:p>
          <w:p w:rsidR="00561B6F" w:rsidRDefault="00561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94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24" w:type="dxa"/>
          </w:tcPr>
          <w:p w:rsidR="00561B6F" w:rsidRDefault="00561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19"/>
                <w:szCs w:val="19"/>
              </w:rPr>
            </w:pPr>
          </w:p>
          <w:p w:rsidR="00561B6F" w:rsidRDefault="00EC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Griglie di valutazione</w:t>
            </w:r>
          </w:p>
          <w:p w:rsidR="00561B6F" w:rsidRDefault="00561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19"/>
                <w:szCs w:val="19"/>
              </w:rPr>
            </w:pPr>
          </w:p>
          <w:p w:rsidR="00561B6F" w:rsidRDefault="00EC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6" w:right="21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 la valutazione si farà riferimento agli OSA o alla griglia approvata in sede dipartimentale.</w:t>
            </w:r>
          </w:p>
          <w:p w:rsidR="00561B6F" w:rsidRDefault="00561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211"/>
              <w:rPr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</w:p>
          <w:p w:rsidR="00561B6F" w:rsidRDefault="00561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6" w:right="211"/>
              <w:rPr>
                <w:color w:val="FF0000"/>
                <w:sz w:val="20"/>
                <w:szCs w:val="20"/>
              </w:rPr>
            </w:pPr>
            <w:bookmarkStart w:id="1" w:name="_f4hnqpauon58" w:colFirst="0" w:colLast="0"/>
            <w:bookmarkEnd w:id="1"/>
          </w:p>
        </w:tc>
      </w:tr>
      <w:tr w:rsidR="00EF6094" w:rsidTr="00EF6094">
        <w:trPr>
          <w:trHeight w:val="2259"/>
        </w:trPr>
        <w:tc>
          <w:tcPr>
            <w:tcW w:w="16304" w:type="dxa"/>
            <w:gridSpan w:val="4"/>
          </w:tcPr>
          <w:p w:rsidR="00EF6094" w:rsidRDefault="00EF6094" w:rsidP="00EF6094">
            <w:pPr>
              <w:spacing w:line="276" w:lineRule="auto"/>
              <w:ind w:left="2" w:hanging="2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In caso di DAD:</w:t>
            </w:r>
          </w:p>
          <w:p w:rsidR="00EF6094" w:rsidRDefault="00EF6094" w:rsidP="00EF6094">
            <w:pPr>
              <w:pStyle w:val="Paragrafoelenco"/>
              <w:numPr>
                <w:ilvl w:val="0"/>
                <w:numId w:val="7"/>
              </w:numPr>
              <w:spacing w:after="0" w:line="276" w:lineRule="auto"/>
              <w:ind w:leftChars="0" w:firstLineChars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per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quanto riguarda i contenuti saranno privilegiati i nuclei disciplinari fondamentali;</w:t>
            </w:r>
          </w:p>
          <w:p w:rsidR="00EF6094" w:rsidRDefault="00EF6094" w:rsidP="00EF6094">
            <w:pPr>
              <w:pStyle w:val="Paragrafoelenco"/>
              <w:numPr>
                <w:ilvl w:val="0"/>
                <w:numId w:val="7"/>
              </w:numPr>
              <w:spacing w:after="0" w:line="276" w:lineRule="auto"/>
              <w:ind w:leftChars="0" w:firstLineChars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per quanto attiene agli strumenti si opererà per mezzo della piattaforma digitale istituzionale G suite e del registro elettronico Argo;</w:t>
            </w:r>
          </w:p>
          <w:p w:rsidR="00EF6094" w:rsidRDefault="00EF6094" w:rsidP="00EF6094">
            <w:pPr>
              <w:pStyle w:val="Paragrafoelenco"/>
              <w:numPr>
                <w:ilvl w:val="0"/>
                <w:numId w:val="7"/>
              </w:numPr>
              <w:spacing w:after="0" w:line="276" w:lineRule="auto"/>
              <w:ind w:leftChars="0" w:firstLineChars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per quanto attiene alla modalità di svolgimento delle verifiche si rimanda al Titolo 4 artt.1, 2, 3, 5 del Regolamento DAD d’Istituto;</w:t>
            </w:r>
          </w:p>
          <w:p w:rsidR="00EF6094" w:rsidRDefault="00EF6094" w:rsidP="00EF6094">
            <w:pPr>
              <w:pStyle w:val="Paragrafoelenco"/>
              <w:numPr>
                <w:ilvl w:val="0"/>
                <w:numId w:val="7"/>
              </w:numPr>
              <w:spacing w:after="0" w:line="276" w:lineRule="auto"/>
              <w:ind w:leftChars="0" w:firstLineChars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per quanto attiene alla valutazione si rimanda al Titolo 5 artt.1-4 del regolamento DAD d’Istituto.</w:t>
            </w:r>
          </w:p>
          <w:p w:rsidR="00EF6094" w:rsidRDefault="00EF6094" w:rsidP="00EF6094">
            <w:pPr>
              <w:spacing w:line="276" w:lineRule="auto"/>
              <w:ind w:left="2" w:hanging="2"/>
              <w:rPr>
                <w:color w:val="000000"/>
                <w:szCs w:val="20"/>
              </w:rPr>
            </w:pPr>
          </w:p>
          <w:p w:rsidR="00EF6094" w:rsidRDefault="00EF6094" w:rsidP="00EF6094">
            <w:pPr>
              <w:spacing w:line="276" w:lineRule="auto"/>
              <w:ind w:left="2" w:hanging="2"/>
              <w:rPr>
                <w:color w:val="000000"/>
                <w:szCs w:val="20"/>
              </w:rPr>
            </w:pPr>
          </w:p>
          <w:p w:rsidR="00EF6094" w:rsidRDefault="00EF6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19"/>
                <w:szCs w:val="19"/>
              </w:rPr>
            </w:pPr>
          </w:p>
        </w:tc>
      </w:tr>
    </w:tbl>
    <w:p w:rsidR="00561B6F" w:rsidRDefault="00561B6F"/>
    <w:sectPr w:rsidR="00561B6F">
      <w:pgSz w:w="16840" w:h="11910"/>
      <w:pgMar w:top="500" w:right="140" w:bottom="280" w:left="1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707D"/>
    <w:multiLevelType w:val="multilevel"/>
    <w:tmpl w:val="68B2EA52"/>
    <w:lvl w:ilvl="0">
      <w:start w:val="1"/>
      <w:numFmt w:val="bullet"/>
      <w:lvlText w:val="●"/>
      <w:lvlJc w:val="left"/>
      <w:pPr>
        <w:ind w:left="423" w:hanging="284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742" w:hanging="283"/>
      </w:pPr>
    </w:lvl>
    <w:lvl w:ilvl="2">
      <w:start w:val="1"/>
      <w:numFmt w:val="bullet"/>
      <w:lvlText w:val="•"/>
      <w:lvlJc w:val="left"/>
      <w:pPr>
        <w:ind w:left="1065" w:hanging="284"/>
      </w:pPr>
    </w:lvl>
    <w:lvl w:ilvl="3">
      <w:start w:val="1"/>
      <w:numFmt w:val="bullet"/>
      <w:lvlText w:val="•"/>
      <w:lvlJc w:val="left"/>
      <w:pPr>
        <w:ind w:left="1387" w:hanging="284"/>
      </w:pPr>
    </w:lvl>
    <w:lvl w:ilvl="4">
      <w:start w:val="1"/>
      <w:numFmt w:val="bullet"/>
      <w:lvlText w:val="•"/>
      <w:lvlJc w:val="left"/>
      <w:pPr>
        <w:ind w:left="1710" w:hanging="284"/>
      </w:pPr>
    </w:lvl>
    <w:lvl w:ilvl="5">
      <w:start w:val="1"/>
      <w:numFmt w:val="bullet"/>
      <w:lvlText w:val="•"/>
      <w:lvlJc w:val="left"/>
      <w:pPr>
        <w:ind w:left="2033" w:hanging="284"/>
      </w:pPr>
    </w:lvl>
    <w:lvl w:ilvl="6">
      <w:start w:val="1"/>
      <w:numFmt w:val="bullet"/>
      <w:lvlText w:val="•"/>
      <w:lvlJc w:val="left"/>
      <w:pPr>
        <w:ind w:left="2355" w:hanging="284"/>
      </w:pPr>
    </w:lvl>
    <w:lvl w:ilvl="7">
      <w:start w:val="1"/>
      <w:numFmt w:val="bullet"/>
      <w:lvlText w:val="•"/>
      <w:lvlJc w:val="left"/>
      <w:pPr>
        <w:ind w:left="2678" w:hanging="284"/>
      </w:pPr>
    </w:lvl>
    <w:lvl w:ilvl="8">
      <w:start w:val="1"/>
      <w:numFmt w:val="bullet"/>
      <w:lvlText w:val="•"/>
      <w:lvlJc w:val="left"/>
      <w:pPr>
        <w:ind w:left="3000" w:hanging="284"/>
      </w:pPr>
    </w:lvl>
  </w:abstractNum>
  <w:abstractNum w:abstractNumId="1" w15:restartNumberingAfterBreak="0">
    <w:nsid w:val="08944505"/>
    <w:multiLevelType w:val="multilevel"/>
    <w:tmpl w:val="4D88BFB2"/>
    <w:lvl w:ilvl="0">
      <w:start w:val="1"/>
      <w:numFmt w:val="bullet"/>
      <w:lvlText w:val="⮚"/>
      <w:lvlJc w:val="left"/>
      <w:pPr>
        <w:ind w:left="279" w:hanging="284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735" w:hanging="284"/>
      </w:pPr>
    </w:lvl>
    <w:lvl w:ilvl="2">
      <w:start w:val="1"/>
      <w:numFmt w:val="bullet"/>
      <w:lvlText w:val="•"/>
      <w:lvlJc w:val="left"/>
      <w:pPr>
        <w:ind w:left="1191" w:hanging="284"/>
      </w:pPr>
    </w:lvl>
    <w:lvl w:ilvl="3">
      <w:start w:val="1"/>
      <w:numFmt w:val="bullet"/>
      <w:lvlText w:val="•"/>
      <w:lvlJc w:val="left"/>
      <w:pPr>
        <w:ind w:left="1647" w:hanging="284"/>
      </w:pPr>
    </w:lvl>
    <w:lvl w:ilvl="4">
      <w:start w:val="1"/>
      <w:numFmt w:val="bullet"/>
      <w:lvlText w:val="•"/>
      <w:lvlJc w:val="left"/>
      <w:pPr>
        <w:ind w:left="2103" w:hanging="284"/>
      </w:pPr>
    </w:lvl>
    <w:lvl w:ilvl="5">
      <w:start w:val="1"/>
      <w:numFmt w:val="bullet"/>
      <w:lvlText w:val="•"/>
      <w:lvlJc w:val="left"/>
      <w:pPr>
        <w:ind w:left="2559" w:hanging="284"/>
      </w:pPr>
    </w:lvl>
    <w:lvl w:ilvl="6">
      <w:start w:val="1"/>
      <w:numFmt w:val="bullet"/>
      <w:lvlText w:val="•"/>
      <w:lvlJc w:val="left"/>
      <w:pPr>
        <w:ind w:left="3014" w:hanging="284"/>
      </w:pPr>
    </w:lvl>
    <w:lvl w:ilvl="7">
      <w:start w:val="1"/>
      <w:numFmt w:val="bullet"/>
      <w:lvlText w:val="•"/>
      <w:lvlJc w:val="left"/>
      <w:pPr>
        <w:ind w:left="3470" w:hanging="284"/>
      </w:pPr>
    </w:lvl>
    <w:lvl w:ilvl="8">
      <w:start w:val="1"/>
      <w:numFmt w:val="bullet"/>
      <w:lvlText w:val="•"/>
      <w:lvlJc w:val="left"/>
      <w:pPr>
        <w:ind w:left="3926" w:hanging="283"/>
      </w:pPr>
    </w:lvl>
  </w:abstractNum>
  <w:abstractNum w:abstractNumId="2" w15:restartNumberingAfterBreak="0">
    <w:nsid w:val="0EA7404F"/>
    <w:multiLevelType w:val="multilevel"/>
    <w:tmpl w:val="A68E498C"/>
    <w:lvl w:ilvl="0">
      <w:start w:val="1"/>
      <w:numFmt w:val="bullet"/>
      <w:lvlText w:val="⮚"/>
      <w:lvlJc w:val="left"/>
      <w:pPr>
        <w:ind w:left="283" w:hanging="28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673" w:hanging="280"/>
      </w:pPr>
    </w:lvl>
    <w:lvl w:ilvl="2">
      <w:start w:val="1"/>
      <w:numFmt w:val="bullet"/>
      <w:lvlText w:val="•"/>
      <w:lvlJc w:val="left"/>
      <w:pPr>
        <w:ind w:left="1066" w:hanging="280"/>
      </w:pPr>
    </w:lvl>
    <w:lvl w:ilvl="3">
      <w:start w:val="1"/>
      <w:numFmt w:val="bullet"/>
      <w:lvlText w:val="•"/>
      <w:lvlJc w:val="left"/>
      <w:pPr>
        <w:ind w:left="1460" w:hanging="280"/>
      </w:pPr>
    </w:lvl>
    <w:lvl w:ilvl="4">
      <w:start w:val="1"/>
      <w:numFmt w:val="bullet"/>
      <w:lvlText w:val="•"/>
      <w:lvlJc w:val="left"/>
      <w:pPr>
        <w:ind w:left="1853" w:hanging="280"/>
      </w:pPr>
    </w:lvl>
    <w:lvl w:ilvl="5">
      <w:start w:val="1"/>
      <w:numFmt w:val="bullet"/>
      <w:lvlText w:val="•"/>
      <w:lvlJc w:val="left"/>
      <w:pPr>
        <w:ind w:left="2247" w:hanging="280"/>
      </w:pPr>
    </w:lvl>
    <w:lvl w:ilvl="6">
      <w:start w:val="1"/>
      <w:numFmt w:val="bullet"/>
      <w:lvlText w:val="•"/>
      <w:lvlJc w:val="left"/>
      <w:pPr>
        <w:ind w:left="2640" w:hanging="280"/>
      </w:pPr>
    </w:lvl>
    <w:lvl w:ilvl="7">
      <w:start w:val="1"/>
      <w:numFmt w:val="bullet"/>
      <w:lvlText w:val="•"/>
      <w:lvlJc w:val="left"/>
      <w:pPr>
        <w:ind w:left="3033" w:hanging="280"/>
      </w:pPr>
    </w:lvl>
    <w:lvl w:ilvl="8">
      <w:start w:val="1"/>
      <w:numFmt w:val="bullet"/>
      <w:lvlText w:val="•"/>
      <w:lvlJc w:val="left"/>
      <w:pPr>
        <w:ind w:left="3427" w:hanging="280"/>
      </w:pPr>
    </w:lvl>
  </w:abstractNum>
  <w:abstractNum w:abstractNumId="3" w15:restartNumberingAfterBreak="0">
    <w:nsid w:val="179E2D8B"/>
    <w:multiLevelType w:val="hybridMultilevel"/>
    <w:tmpl w:val="B32E94D0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4DCD6FD1"/>
    <w:multiLevelType w:val="multilevel"/>
    <w:tmpl w:val="EA88273E"/>
    <w:lvl w:ilvl="0">
      <w:start w:val="1"/>
      <w:numFmt w:val="bullet"/>
      <w:lvlText w:val="⮚"/>
      <w:lvlJc w:val="left"/>
      <w:pPr>
        <w:ind w:left="279" w:hanging="284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616" w:hanging="284"/>
      </w:pPr>
    </w:lvl>
    <w:lvl w:ilvl="2">
      <w:start w:val="1"/>
      <w:numFmt w:val="bullet"/>
      <w:lvlText w:val="•"/>
      <w:lvlJc w:val="left"/>
      <w:pPr>
        <w:ind w:left="953" w:hanging="284"/>
      </w:pPr>
    </w:lvl>
    <w:lvl w:ilvl="3">
      <w:start w:val="1"/>
      <w:numFmt w:val="bullet"/>
      <w:lvlText w:val="•"/>
      <w:lvlJc w:val="left"/>
      <w:pPr>
        <w:ind w:left="1289" w:hanging="284"/>
      </w:pPr>
    </w:lvl>
    <w:lvl w:ilvl="4">
      <w:start w:val="1"/>
      <w:numFmt w:val="bullet"/>
      <w:lvlText w:val="•"/>
      <w:lvlJc w:val="left"/>
      <w:pPr>
        <w:ind w:left="1626" w:hanging="284"/>
      </w:pPr>
    </w:lvl>
    <w:lvl w:ilvl="5">
      <w:start w:val="1"/>
      <w:numFmt w:val="bullet"/>
      <w:lvlText w:val="•"/>
      <w:lvlJc w:val="left"/>
      <w:pPr>
        <w:ind w:left="1963" w:hanging="284"/>
      </w:pPr>
    </w:lvl>
    <w:lvl w:ilvl="6">
      <w:start w:val="1"/>
      <w:numFmt w:val="bullet"/>
      <w:lvlText w:val="•"/>
      <w:lvlJc w:val="left"/>
      <w:pPr>
        <w:ind w:left="2299" w:hanging="284"/>
      </w:pPr>
    </w:lvl>
    <w:lvl w:ilvl="7">
      <w:start w:val="1"/>
      <w:numFmt w:val="bullet"/>
      <w:lvlText w:val="•"/>
      <w:lvlJc w:val="left"/>
      <w:pPr>
        <w:ind w:left="2636" w:hanging="284"/>
      </w:pPr>
    </w:lvl>
    <w:lvl w:ilvl="8">
      <w:start w:val="1"/>
      <w:numFmt w:val="bullet"/>
      <w:lvlText w:val="•"/>
      <w:lvlJc w:val="left"/>
      <w:pPr>
        <w:ind w:left="2972" w:hanging="284"/>
      </w:pPr>
    </w:lvl>
  </w:abstractNum>
  <w:abstractNum w:abstractNumId="5" w15:restartNumberingAfterBreak="0">
    <w:nsid w:val="64184397"/>
    <w:multiLevelType w:val="multilevel"/>
    <w:tmpl w:val="4F54BBF6"/>
    <w:lvl w:ilvl="0">
      <w:start w:val="1"/>
      <w:numFmt w:val="bullet"/>
      <w:lvlText w:val="●"/>
      <w:lvlJc w:val="left"/>
      <w:pPr>
        <w:ind w:left="287" w:hanging="176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608" w:hanging="176"/>
      </w:pPr>
    </w:lvl>
    <w:lvl w:ilvl="2">
      <w:start w:val="1"/>
      <w:numFmt w:val="bullet"/>
      <w:lvlText w:val="•"/>
      <w:lvlJc w:val="left"/>
      <w:pPr>
        <w:ind w:left="937" w:hanging="176"/>
      </w:pPr>
    </w:lvl>
    <w:lvl w:ilvl="3">
      <w:start w:val="1"/>
      <w:numFmt w:val="bullet"/>
      <w:lvlText w:val="•"/>
      <w:lvlJc w:val="left"/>
      <w:pPr>
        <w:ind w:left="1265" w:hanging="176"/>
      </w:pPr>
    </w:lvl>
    <w:lvl w:ilvl="4">
      <w:start w:val="1"/>
      <w:numFmt w:val="bullet"/>
      <w:lvlText w:val="•"/>
      <w:lvlJc w:val="left"/>
      <w:pPr>
        <w:ind w:left="1594" w:hanging="176"/>
      </w:pPr>
    </w:lvl>
    <w:lvl w:ilvl="5">
      <w:start w:val="1"/>
      <w:numFmt w:val="bullet"/>
      <w:lvlText w:val="•"/>
      <w:lvlJc w:val="left"/>
      <w:pPr>
        <w:ind w:left="1923" w:hanging="175"/>
      </w:pPr>
    </w:lvl>
    <w:lvl w:ilvl="6">
      <w:start w:val="1"/>
      <w:numFmt w:val="bullet"/>
      <w:lvlText w:val="•"/>
      <w:lvlJc w:val="left"/>
      <w:pPr>
        <w:ind w:left="2251" w:hanging="176"/>
      </w:pPr>
    </w:lvl>
    <w:lvl w:ilvl="7">
      <w:start w:val="1"/>
      <w:numFmt w:val="bullet"/>
      <w:lvlText w:val="•"/>
      <w:lvlJc w:val="left"/>
      <w:pPr>
        <w:ind w:left="2580" w:hanging="176"/>
      </w:pPr>
    </w:lvl>
    <w:lvl w:ilvl="8">
      <w:start w:val="1"/>
      <w:numFmt w:val="bullet"/>
      <w:lvlText w:val="•"/>
      <w:lvlJc w:val="left"/>
      <w:pPr>
        <w:ind w:left="2908" w:hanging="176"/>
      </w:pPr>
    </w:lvl>
  </w:abstractNum>
  <w:abstractNum w:abstractNumId="6" w15:restartNumberingAfterBreak="0">
    <w:nsid w:val="7D020447"/>
    <w:multiLevelType w:val="multilevel"/>
    <w:tmpl w:val="98384B9C"/>
    <w:lvl w:ilvl="0">
      <w:start w:val="1"/>
      <w:numFmt w:val="bullet"/>
      <w:lvlText w:val="●"/>
      <w:lvlJc w:val="left"/>
      <w:pPr>
        <w:ind w:left="283" w:hanging="183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735" w:hanging="184"/>
      </w:pPr>
    </w:lvl>
    <w:lvl w:ilvl="2">
      <w:start w:val="1"/>
      <w:numFmt w:val="bullet"/>
      <w:lvlText w:val="•"/>
      <w:lvlJc w:val="left"/>
      <w:pPr>
        <w:ind w:left="1191" w:hanging="184"/>
      </w:pPr>
    </w:lvl>
    <w:lvl w:ilvl="3">
      <w:start w:val="1"/>
      <w:numFmt w:val="bullet"/>
      <w:lvlText w:val="•"/>
      <w:lvlJc w:val="left"/>
      <w:pPr>
        <w:ind w:left="1647" w:hanging="184"/>
      </w:pPr>
    </w:lvl>
    <w:lvl w:ilvl="4">
      <w:start w:val="1"/>
      <w:numFmt w:val="bullet"/>
      <w:lvlText w:val="•"/>
      <w:lvlJc w:val="left"/>
      <w:pPr>
        <w:ind w:left="2103" w:hanging="184"/>
      </w:pPr>
    </w:lvl>
    <w:lvl w:ilvl="5">
      <w:start w:val="1"/>
      <w:numFmt w:val="bullet"/>
      <w:lvlText w:val="•"/>
      <w:lvlJc w:val="left"/>
      <w:pPr>
        <w:ind w:left="2559" w:hanging="184"/>
      </w:pPr>
    </w:lvl>
    <w:lvl w:ilvl="6">
      <w:start w:val="1"/>
      <w:numFmt w:val="bullet"/>
      <w:lvlText w:val="•"/>
      <w:lvlJc w:val="left"/>
      <w:pPr>
        <w:ind w:left="3014" w:hanging="184"/>
      </w:pPr>
    </w:lvl>
    <w:lvl w:ilvl="7">
      <w:start w:val="1"/>
      <w:numFmt w:val="bullet"/>
      <w:lvlText w:val="•"/>
      <w:lvlJc w:val="left"/>
      <w:pPr>
        <w:ind w:left="3470" w:hanging="184"/>
      </w:pPr>
    </w:lvl>
    <w:lvl w:ilvl="8">
      <w:start w:val="1"/>
      <w:numFmt w:val="bullet"/>
      <w:lvlText w:val="•"/>
      <w:lvlJc w:val="left"/>
      <w:pPr>
        <w:ind w:left="3926" w:hanging="183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6F"/>
    <w:rsid w:val="00561B6F"/>
    <w:rsid w:val="00EC2ACB"/>
    <w:rsid w:val="00EF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7530A"/>
  <w15:docId w15:val="{FCD15E44-1829-4021-A86A-6C168D40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Paragrafoelenco">
    <w:name w:val="List Paragraph"/>
    <w:basedOn w:val="Normale"/>
    <w:qFormat/>
    <w:rsid w:val="00EF6094"/>
    <w:pPr>
      <w:widowControl/>
      <w:suppressAutoHyphens/>
      <w:spacing w:after="160" w:line="256" w:lineRule="auto"/>
      <w:ind w:leftChars="-1" w:left="708" w:hangingChars="1" w:hanging="1"/>
      <w:outlineLvl w:val="0"/>
    </w:pPr>
    <w:rPr>
      <w:rFonts w:ascii="Calibri" w:eastAsia="Calibri" w:hAnsi="Calibri" w:cs="Calibri"/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9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2020-09-09T06:28:00Z</dcterms:created>
  <dcterms:modified xsi:type="dcterms:W3CDTF">2020-09-09T06:52:00Z</dcterms:modified>
</cp:coreProperties>
</file>