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ANNO ITIS 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Disciplina: Impianti Energetici, Disegno e Progettazione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6(4)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Impianti di riscaldamento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Acquisire le competenze di base nel campo del funzionamento degli impianti di riscaldamento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distinguere gli impianti per tipologia e classificazione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le tipologie comuni di generatori di calore e loro caratteristiche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distinguere le differenti tipologie di distribuzione impiantistiche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componenti di un impianto di riscaldamento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distinguere i terminali di riscaldamento e i sistemi di regolazione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diverse tipologie di impianto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diversi tipi di generatore di calore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termofisiche dei materiali impiegati nella costruzione dei tubi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diverse tipologie di terminali e le loro prestazioni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diversi sistemi e i dispositivi di regolazione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GENERALITA’ E CRITERI DI CLASSIFICAZIONE: Generalità;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classificazione.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grandezze caratteristiche; criteri di classificazione;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caldaia murale;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caldaia a condensazione; i bruciatori.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DISTRIBUZIONE: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tipologie di impianti; materiali e valvole.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EMISSIONE: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terminali;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salto termico dei corpi scaldanti;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caratteristiche dei terminali.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REGOLAZIONE: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elementi dei sistemi di regolazione;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regolazione automatica;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diversi sistemi di regolazione automatica;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termoregolazione climatica;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valvola termostatica.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risparmio energetico e normativa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soluzioni ottimali, in caso di verifiche negative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leggere e interpretare una legge o un decreto normativo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il dimensionamento di un impianto termico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graficamente e adeguatamente un impianto termico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paremetri di legge delle norme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la composizione stratigrafica delle strutture edili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QUADRO REGOLAMENTARE E NORMATIVO ITALIANO: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Quadro regolamentare e normativo italiano;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progettazione dell’isolamento termico; componentistica degli  impianti – Simboli UNI – Raccolta R.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Impianti frigoriferi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il bilancio energetico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il dimensionamento dei parametri fisici delle macchine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sui piani di lavoro i cicli ideali e reali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determinare il 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distinguere le diverse soluzioni impiantistiche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proprietà dei fluidi frigoriferi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IMPIANTI A CICLO INVERSO: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e campo;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ciclo inverso;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 e EER – potenzialità -;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fluidi frigorigeni;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pompa di calore; dimensionamento di una cella frigorifera;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frigorifero ed il suo sbrinamento;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ciclo ad assorbimento.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Benessere Termoigrometrico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Trattamento dell’Aria – Trasformazioni Psicometriche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Stima dei carichi termici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le scelte più idonee per stabilire le condizioni di comfort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graficamente le trasformazioni relative all’aria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scelte di progetto per semplici impianti di condizionamento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quantificare le diverse forme di calore sensibile e latente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scelte di progetto per semplici impianti di condizionamento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parametri climatici indice del benessere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il metodo di produzione e dissipazione energetica del corpo umano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metodi per valutare le condizioni di benessere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gli strumenti di misura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parametri termodinamici relativi all’aria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saper estrapolare dati dal diagramma psicometrico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a)BENESSERE TERMOIGROMETRICO: generalità e microclima; metabolismo;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termoregolazione del corpo umano;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valutazione del benessere;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condizioni termoigrometriche  interne di progetto;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importanza del rinnovo d’aria.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b)TRATTAMENTO DELL’ARIA – TRASFORMAZIONI PSICROMETRICHE: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dell’aria umida;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psicrometria e diagramma psicrometrico; miscelazione di due fluidi;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contenuto di calore nell’aria umida;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trasformazioni dell’aria umida.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c) STIMA DEI CARICHI TERMICI: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carichi termici estivi;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carici termici invernali;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Unità Trattamento Aria (UTA)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rappresentare graficamente le trasformazioni relative all’aria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Saper effettuare scelte di progetto per semplici impianti di condizionamento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i parametri termodinamici relativi all’aria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Conoscere e saper estrapolare dati dal diagramma psicometrico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a)COMPONENTI E CRITERI DI DIMENSIONAMENTO: batteria del caldo;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batteria del freddo;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filtri;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umidificatori;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ventilatori;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recuperatori di calore; silenziatori.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b)REALIZZAZIONE E COLLAUDO: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ruoli e responsabilità; verifiche e prove preliminari;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collaudo definitivo dei componenti.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Dimensionamento rete di Canalizzazione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le dimensioni di sezioni contigue e derivate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scelte di progetto per semplici impianti di condizionamento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parametri termodinamici relativi all’aria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saper estrapolare dati da diagrammi e tabelle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CANALI D’ARIA: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moto dell’aria nei canali; criteri di valutazione delle perdite di carico;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dimensionamento di massima di una rete di canali d’aria; bilanciamento di una rete di canali d’aria;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DIFFUSIONE E DISTRIBUZIONE – ELEMENTI TERMINALI DI EMISSIONE ARIA: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 e definizioni; diffusori e bocchette; griglie di ripresa.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Regolazione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scegliere i processi opportuni per le diverse condizioni stagionali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effettuare scelte di elementi di regolazione impiantistica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processi di regolazione specifici della climatizzazione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di ogni organo di regolazione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 REGOLATORI: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generalità; tipologie dei sistemi di regolazione e terminologia;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tipi di regolatori;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serrande motorizzate; criteri di scelta delle valvole.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Fonti Rinnovabili di Energia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Sapere impostare semplici calcoli di dimensionamento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diverse tipologie di impianto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a)ENERGIE ALTERNATIVE: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energia solare;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circuito solare, elementi di progettazione, criteri di scelta delle valvole.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FONTI RINNOVABILI DI ENERGIA: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impianti geotermici a bassa entalpia;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impianto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geotermico.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interattive e dialogate alla scoperta di relazioni, nessi, regole.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guidato e individualizzato per gli alunni con difficoltà di apprendimento.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Flipped classroom.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 virtuali.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 tutorial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 dedicati.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4" w:right="396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su esercitazioni svolte in simulazione.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(esposizione orale con supporto informatico in modalità DAD)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7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delle UDA si farà riferimento alle griglie approvate in sede dipartimentale  e già allegate al PTOF.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verifica delle competenze trasversali si prevede di realizzare, durante il percorso di PCTO, un compito autentico.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wkkuVsXi+o5QZZWV2VpblKKoA==">AMUW2mVyfo+C4S0QB99VkIPJK70d3UOaEChpUJBIn/pru5QYePHlanD1JNAF+HkGZ/GN9dJov4LLdsw4zisQ4+tpB4Fq9owqOtkV7NCwsdYyIHiQk9zkmL9QInChp7HXUam5wpofFOTb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2020-09-06T08:01:00Z</dcterms:created>
  <dc:creator>Utente</dc:creator>
</cp:coreProperties>
</file>