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V ANNO</w:t>
      </w:r>
    </w:p>
    <w:tbl>
      <w:tblPr>
        <w:tblStyle w:val="Table1"/>
        <w:tblW w:w="16415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5102"/>
        <w:gridCol w:w="3971"/>
        <w:gridCol w:w="3656"/>
        <w:tblGridChange w:id="0">
          <w:tblGrid>
            <w:gridCol w:w="3686"/>
            <w:gridCol w:w="5102"/>
            <w:gridCol w:w="3971"/>
            <w:gridCol w:w="365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Disciplina: Tecnologie e progettazione di sistemi informatici e di telecomunicazioni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Ore settimanali: 4 (di cui 3 in compresenza)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NUCLEO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OBIETTIVI D’APPRENDIMENTO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CONTENUTI</w:t>
            </w:r>
          </w:p>
        </w:tc>
      </w:tr>
      <w:tr>
        <w:trPr>
          <w:cantSplit w:val="0"/>
          <w:trHeight w:val="12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Architettura di rete e formati per lo scambio dei dati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Socket e la comunicazione con i protocolli TCP/UDP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Applicazioni lato server in PHP  e AJAX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Applicazioni lato server con codice separato: CGI e servlet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Applicazioni a codice embedded  in HTML con JSP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Web Service e le API di Google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database NoSQL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Android e i dispositivi mobili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Sviluppare applicazioni informatiche per reti locali o servizi a distanza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Scegliere dispositivi e strumenti in base alle loro caratteristiche funzionali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Gestire progetti secondo le procedure e gli standard previsti dai sistemi aziendali di gestione della qualità e della sicurezza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Gestire processi produttivi correlati a funzioni aziendali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spacing w:after="0" w:before="0" w:line="276" w:lineRule="auto"/>
              <w:ind w:left="255" w:right="0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6" w:right="0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Configurare, installare e gestire sistemi di elaborazione dati e reti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spacing w:after="0" w:before="0" w:line="276" w:lineRule="auto"/>
              <w:ind w:left="255" w:right="34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6" w:right="34" w:hanging="284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Redigere relazioni tecniche e documentare le attività individuali e di gruppo relative a situazioni professionali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spacing w:after="0" w:before="0" w:line="276" w:lineRule="auto"/>
              <w:ind w:left="255" w:right="34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spacing w:after="0" w:before="0" w:line="276" w:lineRule="auto"/>
              <w:ind w:left="255" w:right="34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riconoscere le diverse tipologie di sistemi distribuiti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classificare le architetture distribuite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i benefici della distribuzione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le diverse applicazioni distribuite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classificare le applicazioni di rete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validare un documento XML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Eseguire il parsing di documenti XML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Effettuare connessioni con i protocolli TCP e UDP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Progettare applicazioni  client-server in Java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applicazioni client-server in PHP con l’uso dei socket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un servizio di mailing con PHP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AJAX con PHP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applicazioni Web dinamiche che realizzino interazioni con le mappe di Google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un’applicazione Web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Riconoscere i componenti di una pagina lato server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Ricevere e analizzare dati in formato JSON con JavaScript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Scrivere, installare e configurare una servlet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cookie e sessioni con le servlet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Riconoscere i componenti di una pagina JSP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realizzare un’applicazione con JSP e Bean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Connettere i JSP Bean ai database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Generare un file .WAR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Individuare i benefici delle tecnologie Web Service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Utilizzare NetBeans come ambiente di sviluppo di Web Service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scrivere un servizio REST in Java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scrivere un servizio REST in PHP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integrare la connessione ai database nei propri servizi REST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testare un servizio REST con Postman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effettuare il deployment di un servizio su un Web Server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scegliere la tipologia di database opportuna alle diverse applicazioni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creare un database Firebase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applicazioni con JavaScript per gestire archivi Firebase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gestire la connessione ai database con operazioni CRUD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applicazioni mobile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76" w:lineRule="auto"/>
              <w:ind w:left="175" w:right="33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spacing w:after="0" w:before="0" w:line="276" w:lineRule="auto"/>
              <w:ind w:left="255" w:right="34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spacing w:after="0" w:before="0" w:line="276" w:lineRule="auto"/>
              <w:ind w:left="255" w:right="34" w:hanging="17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sistemi distribuiti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Evoluzione dei sistemi distribuiti  e dei modelli architetturali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comunicazione nel Web  con protocollo HTTP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applicazioni Web e il modello  client-server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applicazioni di rete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socket e i protocolli per  la comunicazione di rete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connessione tramite i socket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e oggetti in PHP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Comunicazione client-server in PHP  con AJAX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applicazioni lato server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Servlet e database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Servlet con database embedded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JSP: Java Server Pages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Java Server Pages e JavaBean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Introduzione ai Web Service: protocolli SOAP e REST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geolocalizzazione con le API  di Google e LeafletJS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database NoSQL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Dispositivi e reti mobili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76" w:lineRule="auto"/>
              <w:ind w:left="283" w:right="249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sistema operativo Android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Metodi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Strumenti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Verifiche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virtuali.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spacing w:after="0" w:before="0" w:line="276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Prove chiuse.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Prove aperte.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Prove miste.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Prove online.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Interrogazioni (esposizione orale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 supporto informatico in modalità DAD).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AUTENTIC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la valutazione delle UDA si farà riferimento alle griglie approvate in sede dipartimentale e già allegate al PTOF.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la verifica delle competenze trasversali si prevede di realizzare un compito autentico.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spacing w:after="16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